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96FDA80" w14:textId="77777777" w:rsidR="001A52D2" w:rsidRDefault="001A52D2">
      <w:pPr>
        <w:spacing w:line="360" w:lineRule="auto"/>
      </w:pPr>
    </w:p>
    <w:p w14:paraId="331E43C8" w14:textId="77777777" w:rsidR="001A52D2" w:rsidRDefault="001A52D2">
      <w:pPr>
        <w:spacing w:line="360" w:lineRule="auto"/>
      </w:pPr>
    </w:p>
    <w:p w14:paraId="2B1B1CFC" w14:textId="77777777" w:rsidR="001A52D2" w:rsidRDefault="003C0D08">
      <w:pPr>
        <w:spacing w:line="360" w:lineRule="auto"/>
        <w:jc w:val="center"/>
      </w:pPr>
      <w:r>
        <w:rPr>
          <w:b/>
          <w:sz w:val="36"/>
          <w:szCs w:val="36"/>
        </w:rPr>
        <w:t>Gesture Control Interface</w:t>
      </w:r>
    </w:p>
    <w:p w14:paraId="4A33B468" w14:textId="77777777" w:rsidR="001A52D2" w:rsidRDefault="003C0D08">
      <w:pPr>
        <w:spacing w:line="360" w:lineRule="auto"/>
        <w:jc w:val="center"/>
      </w:pPr>
      <w:r>
        <w:rPr>
          <w:sz w:val="28"/>
          <w:szCs w:val="28"/>
        </w:rPr>
        <w:t>April 12th, 2016</w:t>
      </w:r>
    </w:p>
    <w:p w14:paraId="3C9CD0D9" w14:textId="77777777" w:rsidR="001A52D2" w:rsidRDefault="001A52D2">
      <w:pPr>
        <w:spacing w:line="360" w:lineRule="auto"/>
        <w:jc w:val="center"/>
      </w:pPr>
    </w:p>
    <w:p w14:paraId="6704F137" w14:textId="77777777" w:rsidR="001A52D2" w:rsidRDefault="003C0D08">
      <w:pPr>
        <w:spacing w:line="360" w:lineRule="auto"/>
        <w:jc w:val="center"/>
      </w:pPr>
      <w:r>
        <w:rPr>
          <w:sz w:val="28"/>
          <w:szCs w:val="28"/>
        </w:rPr>
        <w:t>Wearable gesture detection device for human-computer interfacing</w:t>
      </w:r>
    </w:p>
    <w:p w14:paraId="43A6C9C2" w14:textId="77777777" w:rsidR="001A52D2" w:rsidRDefault="001A52D2">
      <w:pPr>
        <w:spacing w:line="360" w:lineRule="auto"/>
      </w:pPr>
    </w:p>
    <w:p w14:paraId="7096FE33" w14:textId="77777777" w:rsidR="001A52D2" w:rsidRDefault="001A52D2">
      <w:pPr>
        <w:spacing w:line="360" w:lineRule="auto"/>
      </w:pPr>
    </w:p>
    <w:p w14:paraId="6BA2EBDA" w14:textId="77777777" w:rsidR="001A52D2" w:rsidRDefault="003C0D08">
      <w:pPr>
        <w:spacing w:line="360" w:lineRule="auto"/>
        <w:jc w:val="center"/>
      </w:pPr>
      <w:r>
        <w:rPr>
          <w:sz w:val="28"/>
          <w:szCs w:val="28"/>
        </w:rPr>
        <w:t>Summary</w:t>
      </w:r>
    </w:p>
    <w:p w14:paraId="643EF7D0" w14:textId="77777777" w:rsidR="001A52D2" w:rsidRDefault="001A52D2">
      <w:pPr>
        <w:spacing w:line="360" w:lineRule="auto"/>
        <w:jc w:val="center"/>
      </w:pPr>
    </w:p>
    <w:p w14:paraId="5EB5DCDF" w14:textId="77777777" w:rsidR="001A52D2" w:rsidRDefault="003C0D08">
      <w:pPr>
        <w:spacing w:line="360" w:lineRule="auto"/>
        <w:jc w:val="center"/>
      </w:pPr>
      <w:r>
        <w:rPr>
          <w:sz w:val="28"/>
          <w:szCs w:val="28"/>
        </w:rPr>
        <w:t>A glove that allows the user to interact with a computer through gestures detected by embedded sensors.</w:t>
      </w:r>
    </w:p>
    <w:p w14:paraId="01E74FF3" w14:textId="77777777" w:rsidR="001A52D2" w:rsidRDefault="001A52D2">
      <w:pPr>
        <w:spacing w:line="360" w:lineRule="auto"/>
      </w:pPr>
    </w:p>
    <w:p w14:paraId="21F2D733" w14:textId="77777777" w:rsidR="001A52D2" w:rsidRDefault="001A52D2">
      <w:pPr>
        <w:spacing w:line="360" w:lineRule="auto"/>
        <w:ind w:left="2160"/>
      </w:pPr>
    </w:p>
    <w:p w14:paraId="7C3682A9" w14:textId="77777777" w:rsidR="001A52D2" w:rsidRDefault="001A52D2">
      <w:pPr>
        <w:spacing w:line="360" w:lineRule="auto"/>
        <w:jc w:val="center"/>
      </w:pPr>
    </w:p>
    <w:p w14:paraId="523F9B02" w14:textId="77777777" w:rsidR="001A52D2" w:rsidRDefault="003C0D08">
      <w:pPr>
        <w:spacing w:line="360" w:lineRule="auto"/>
        <w:jc w:val="center"/>
      </w:pPr>
      <w:r>
        <w:rPr>
          <w:sz w:val="28"/>
          <w:szCs w:val="28"/>
        </w:rPr>
        <w:t>Eric Smith</w:t>
      </w:r>
    </w:p>
    <w:p w14:paraId="6D2A8141" w14:textId="77777777" w:rsidR="001A52D2" w:rsidRDefault="003C0D08">
      <w:pPr>
        <w:spacing w:line="360" w:lineRule="auto"/>
        <w:jc w:val="center"/>
      </w:pPr>
      <w:r>
        <w:rPr>
          <w:sz w:val="28"/>
          <w:szCs w:val="28"/>
        </w:rPr>
        <w:t>Rajan Jassal</w:t>
      </w:r>
    </w:p>
    <w:p w14:paraId="12AD792D" w14:textId="77777777" w:rsidR="001A52D2" w:rsidRDefault="003C0D08">
      <w:pPr>
        <w:spacing w:line="360" w:lineRule="auto"/>
        <w:jc w:val="center"/>
      </w:pPr>
      <w:r>
        <w:rPr>
          <w:sz w:val="28"/>
          <w:szCs w:val="28"/>
        </w:rPr>
        <w:t xml:space="preserve">Chris </w:t>
      </w:r>
      <w:proofErr w:type="spellStart"/>
      <w:r>
        <w:rPr>
          <w:sz w:val="28"/>
          <w:szCs w:val="28"/>
        </w:rPr>
        <w:t>Chmilar</w:t>
      </w:r>
      <w:proofErr w:type="spellEnd"/>
    </w:p>
    <w:p w14:paraId="240E6FD1" w14:textId="77777777" w:rsidR="001A52D2" w:rsidRDefault="001A52D2">
      <w:pPr>
        <w:spacing w:line="360" w:lineRule="auto"/>
      </w:pPr>
    </w:p>
    <w:p w14:paraId="58E46ECE" w14:textId="77777777" w:rsidR="001A52D2" w:rsidRDefault="001A52D2">
      <w:pPr>
        <w:spacing w:line="360" w:lineRule="auto"/>
        <w:jc w:val="center"/>
      </w:pPr>
    </w:p>
    <w:p w14:paraId="4E7BB26C" w14:textId="77777777" w:rsidR="001A52D2" w:rsidRDefault="001A52D2">
      <w:pPr>
        <w:spacing w:line="360" w:lineRule="auto"/>
        <w:jc w:val="center"/>
      </w:pPr>
    </w:p>
    <w:p w14:paraId="7A78AE0D" w14:textId="77777777" w:rsidR="001A52D2" w:rsidRDefault="001A52D2">
      <w:pPr>
        <w:spacing w:line="360" w:lineRule="auto"/>
        <w:jc w:val="center"/>
      </w:pPr>
    </w:p>
    <w:p w14:paraId="02BA1A3E" w14:textId="77777777" w:rsidR="001A52D2" w:rsidRDefault="001A52D2">
      <w:pPr>
        <w:spacing w:line="360" w:lineRule="auto"/>
      </w:pPr>
    </w:p>
    <w:p w14:paraId="388D7731" w14:textId="77777777" w:rsidR="001A52D2" w:rsidRDefault="001A52D2">
      <w:pPr>
        <w:spacing w:line="360" w:lineRule="auto"/>
      </w:pPr>
    </w:p>
    <w:p w14:paraId="26227543" w14:textId="77777777" w:rsidR="00770503" w:rsidRDefault="00770503">
      <w:pPr>
        <w:rPr>
          <w:b/>
        </w:rPr>
      </w:pPr>
      <w:r>
        <w:rPr>
          <w:b/>
        </w:rPr>
        <w:br w:type="page"/>
      </w:r>
    </w:p>
    <w:p w14:paraId="12F94962" w14:textId="77777777" w:rsidR="001A52D2" w:rsidRDefault="003C0D08">
      <w:pPr>
        <w:spacing w:line="360" w:lineRule="auto"/>
      </w:pPr>
      <w:r>
        <w:rPr>
          <w:b/>
        </w:rPr>
        <w:lastRenderedPageBreak/>
        <w:t>Abstract</w:t>
      </w:r>
    </w:p>
    <w:p w14:paraId="0080F75E" w14:textId="77777777" w:rsidR="001A52D2" w:rsidRDefault="001A52D2">
      <w:pPr>
        <w:spacing w:line="360" w:lineRule="auto"/>
      </w:pPr>
    </w:p>
    <w:p w14:paraId="6E9E7E8D" w14:textId="77777777" w:rsidR="001A52D2" w:rsidRDefault="003C0D08">
      <w:pPr>
        <w:spacing w:line="360" w:lineRule="auto"/>
      </w:pPr>
      <w:r>
        <w:t xml:space="preserve">The goal of this project was to design and build a working prototype of a glove that recognises a user’s hand movements and uses them to send keyboard commands to a computer. The final design of the glove has a motion processing unit (MPU) attached to the back of the hand and four buttons attached to the tips of the fingers (one on each excepting the thumb). </w:t>
      </w:r>
      <w:proofErr w:type="gramStart"/>
      <w:r>
        <w:t xml:space="preserve">A </w:t>
      </w:r>
      <w:proofErr w:type="spellStart"/>
      <w:r>
        <w:t>perfboard</w:t>
      </w:r>
      <w:proofErr w:type="spellEnd"/>
      <w:r>
        <w:t xml:space="preserve"> worn on the forearm houses the power supply, wireless transmitter, and a programmable microprocessor.</w:t>
      </w:r>
      <w:proofErr w:type="gramEnd"/>
      <w:r>
        <w:t xml:space="preserve"> When the button on the index finger is held down, samples of acceleration data are gathered by the microprocessor and sent wirelessly to an FPGA development board (Altera DE2). When the button is released again a final character is sent </w:t>
      </w:r>
      <w:proofErr w:type="spellStart"/>
      <w:r>
        <w:t>signaling</w:t>
      </w:r>
      <w:proofErr w:type="spellEnd"/>
      <w:r>
        <w:t xml:space="preserve"> to the DE2 that it should begin analyzing the data. A defined “gesture” from a series of data points, from button press to button release, is collected. After the end signal is received by the DE2 it categorizes the gesture into one of five recognized gestures: up, down, left, right, or no movement. When one of these gestures is recognized, a set of key presses is sent across a USB connection to the host computer. The DE2 board is setup to be recognized as an HID keyboard on most modern operating systems, allowing key presses to be </w:t>
      </w:r>
      <w:proofErr w:type="gramStart"/>
      <w:r>
        <w:t>interpreted</w:t>
      </w:r>
      <w:proofErr w:type="gramEnd"/>
      <w:r>
        <w:t xml:space="preserve"> as they would be if typed normally. Using this design, users are able to execute functional keyboard shortcuts such as alt-tab using hand movements.</w:t>
      </w:r>
    </w:p>
    <w:p w14:paraId="5169EA46" w14:textId="77777777" w:rsidR="001A52D2" w:rsidRDefault="001A52D2">
      <w:pPr>
        <w:spacing w:line="360" w:lineRule="auto"/>
      </w:pPr>
    </w:p>
    <w:p w14:paraId="674D58F8" w14:textId="77777777" w:rsidR="001A52D2" w:rsidRDefault="001A52D2">
      <w:pPr>
        <w:spacing w:line="360" w:lineRule="auto"/>
      </w:pPr>
    </w:p>
    <w:p w14:paraId="1D5AFE42" w14:textId="77777777" w:rsidR="001A52D2" w:rsidRDefault="001A52D2">
      <w:pPr>
        <w:spacing w:line="360" w:lineRule="auto"/>
      </w:pPr>
    </w:p>
    <w:p w14:paraId="46D8ED7D" w14:textId="77777777" w:rsidR="001A52D2" w:rsidRDefault="003C0D08">
      <w:r>
        <w:br w:type="page"/>
      </w:r>
    </w:p>
    <w:p w14:paraId="0B1BA124" w14:textId="77777777" w:rsidR="001A52D2" w:rsidRDefault="001A52D2">
      <w:pPr>
        <w:spacing w:line="360" w:lineRule="auto"/>
      </w:pPr>
    </w:p>
    <w:p w14:paraId="3E01958E" w14:textId="77777777" w:rsidR="001A52D2" w:rsidRDefault="003C0D08">
      <w:pPr>
        <w:spacing w:line="360" w:lineRule="auto"/>
      </w:pPr>
      <w:r>
        <w:rPr>
          <w:b/>
          <w:sz w:val="28"/>
          <w:szCs w:val="28"/>
        </w:rPr>
        <w:t>Table of Contents:</w:t>
      </w:r>
    </w:p>
    <w:p w14:paraId="5DD33A42" w14:textId="77777777" w:rsidR="001A52D2" w:rsidRDefault="001A52D2">
      <w:pPr>
        <w:spacing w:line="360" w:lineRule="auto"/>
      </w:pPr>
    </w:p>
    <w:p w14:paraId="0B6ECF5F" w14:textId="30DFFD80" w:rsidR="001A52D2" w:rsidRDefault="003C0D08">
      <w:pPr>
        <w:spacing w:line="360" w:lineRule="auto"/>
      </w:pPr>
      <w:r>
        <w:rPr>
          <w:b/>
        </w:rPr>
        <w:t xml:space="preserve">Functional Requirements </w:t>
      </w:r>
      <w:r>
        <w:rPr>
          <w:b/>
        </w:rPr>
        <w:tab/>
      </w:r>
      <w:r>
        <w:rPr>
          <w:b/>
        </w:rPr>
        <w:tab/>
      </w:r>
      <w:r>
        <w:rPr>
          <w:b/>
        </w:rPr>
        <w:tab/>
      </w:r>
      <w:r>
        <w:rPr>
          <w:b/>
        </w:rPr>
        <w:tab/>
      </w:r>
      <w:r>
        <w:rPr>
          <w:b/>
        </w:rPr>
        <w:tab/>
      </w:r>
      <w:r>
        <w:rPr>
          <w:b/>
        </w:rPr>
        <w:tab/>
      </w:r>
      <w:r>
        <w:rPr>
          <w:b/>
        </w:rPr>
        <w:tab/>
      </w:r>
      <w:r w:rsidR="000700C3">
        <w:rPr>
          <w:b/>
        </w:rPr>
        <w:t>3</w:t>
      </w:r>
    </w:p>
    <w:p w14:paraId="35161760" w14:textId="34744C3B" w:rsidR="001A52D2" w:rsidRDefault="003C0D08">
      <w:pPr>
        <w:spacing w:line="360" w:lineRule="auto"/>
      </w:pPr>
      <w:r>
        <w:rPr>
          <w:b/>
        </w:rPr>
        <w:t>Design and Description of Operation</w:t>
      </w:r>
      <w:r>
        <w:rPr>
          <w:b/>
        </w:rPr>
        <w:tab/>
      </w:r>
      <w:r>
        <w:rPr>
          <w:b/>
        </w:rPr>
        <w:tab/>
      </w:r>
      <w:r>
        <w:rPr>
          <w:b/>
        </w:rPr>
        <w:tab/>
      </w:r>
      <w:r>
        <w:rPr>
          <w:b/>
        </w:rPr>
        <w:tab/>
      </w:r>
      <w:r>
        <w:rPr>
          <w:b/>
        </w:rPr>
        <w:tab/>
      </w:r>
      <w:r w:rsidR="000700C3">
        <w:rPr>
          <w:b/>
        </w:rPr>
        <w:t>4</w:t>
      </w:r>
    </w:p>
    <w:p w14:paraId="2B8B89A1" w14:textId="68CFD1EE" w:rsidR="001A52D2" w:rsidRDefault="003C0D08">
      <w:pPr>
        <w:spacing w:line="360" w:lineRule="auto"/>
      </w:pPr>
      <w:r>
        <w:rPr>
          <w:b/>
        </w:rPr>
        <w:t>Bill of Materials</w:t>
      </w:r>
      <w:r>
        <w:rPr>
          <w:b/>
        </w:rPr>
        <w:tab/>
      </w:r>
      <w:r>
        <w:rPr>
          <w:b/>
        </w:rPr>
        <w:tab/>
      </w:r>
      <w:r>
        <w:rPr>
          <w:b/>
        </w:rPr>
        <w:tab/>
      </w:r>
      <w:r>
        <w:rPr>
          <w:b/>
        </w:rPr>
        <w:tab/>
      </w:r>
      <w:r>
        <w:rPr>
          <w:b/>
        </w:rPr>
        <w:tab/>
      </w:r>
      <w:r>
        <w:rPr>
          <w:b/>
        </w:rPr>
        <w:tab/>
      </w:r>
      <w:r>
        <w:rPr>
          <w:b/>
        </w:rPr>
        <w:tab/>
      </w:r>
      <w:r>
        <w:rPr>
          <w:b/>
        </w:rPr>
        <w:tab/>
      </w:r>
      <w:r w:rsidR="000700C3">
        <w:rPr>
          <w:b/>
        </w:rPr>
        <w:t>14</w:t>
      </w:r>
    </w:p>
    <w:p w14:paraId="232BB178" w14:textId="57AE5E4C" w:rsidR="001A52D2" w:rsidRDefault="003C0D08">
      <w:pPr>
        <w:spacing w:line="360" w:lineRule="auto"/>
      </w:pPr>
      <w:r>
        <w:rPr>
          <w:b/>
        </w:rPr>
        <w:t>Available Sources</w:t>
      </w:r>
      <w:r>
        <w:rPr>
          <w:b/>
        </w:rPr>
        <w:tab/>
      </w:r>
      <w:r>
        <w:rPr>
          <w:b/>
        </w:rPr>
        <w:tab/>
      </w:r>
      <w:r>
        <w:rPr>
          <w:b/>
        </w:rPr>
        <w:tab/>
      </w:r>
      <w:r>
        <w:rPr>
          <w:b/>
        </w:rPr>
        <w:tab/>
      </w:r>
      <w:r>
        <w:rPr>
          <w:b/>
        </w:rPr>
        <w:tab/>
      </w:r>
      <w:r>
        <w:rPr>
          <w:b/>
        </w:rPr>
        <w:tab/>
      </w:r>
      <w:r>
        <w:rPr>
          <w:b/>
        </w:rPr>
        <w:tab/>
      </w:r>
      <w:r>
        <w:rPr>
          <w:b/>
        </w:rPr>
        <w:tab/>
      </w:r>
      <w:r w:rsidR="000700C3">
        <w:rPr>
          <w:b/>
        </w:rPr>
        <w:t>15</w:t>
      </w:r>
    </w:p>
    <w:p w14:paraId="5E44031C" w14:textId="438CAA53" w:rsidR="001A52D2" w:rsidRDefault="003C0D08">
      <w:pPr>
        <w:spacing w:line="360" w:lineRule="auto"/>
      </w:pPr>
      <w:r>
        <w:rPr>
          <w:b/>
        </w:rPr>
        <w:t>Datasheet</w:t>
      </w:r>
      <w:r>
        <w:rPr>
          <w:b/>
        </w:rPr>
        <w:tab/>
      </w:r>
      <w:r>
        <w:rPr>
          <w:b/>
        </w:rPr>
        <w:tab/>
      </w:r>
      <w:r>
        <w:rPr>
          <w:b/>
        </w:rPr>
        <w:tab/>
      </w:r>
      <w:r>
        <w:rPr>
          <w:b/>
        </w:rPr>
        <w:tab/>
      </w:r>
      <w:r>
        <w:rPr>
          <w:b/>
        </w:rPr>
        <w:tab/>
      </w:r>
      <w:r>
        <w:rPr>
          <w:b/>
        </w:rPr>
        <w:tab/>
      </w:r>
      <w:r>
        <w:rPr>
          <w:b/>
        </w:rPr>
        <w:tab/>
      </w:r>
      <w:r>
        <w:rPr>
          <w:b/>
        </w:rPr>
        <w:tab/>
      </w:r>
      <w:r>
        <w:rPr>
          <w:b/>
        </w:rPr>
        <w:tab/>
      </w:r>
      <w:r w:rsidR="000700C3">
        <w:rPr>
          <w:b/>
        </w:rPr>
        <w:t>16</w:t>
      </w:r>
    </w:p>
    <w:p w14:paraId="7238440D" w14:textId="6ED54DCD" w:rsidR="001A52D2" w:rsidRDefault="003C0D08">
      <w:pPr>
        <w:spacing w:line="360" w:lineRule="auto"/>
      </w:pPr>
      <w:r>
        <w:rPr>
          <w:b/>
        </w:rPr>
        <w:t>Background Resources</w:t>
      </w:r>
      <w:r>
        <w:rPr>
          <w:b/>
        </w:rPr>
        <w:tab/>
      </w:r>
      <w:r>
        <w:rPr>
          <w:b/>
        </w:rPr>
        <w:tab/>
      </w:r>
      <w:r>
        <w:rPr>
          <w:b/>
        </w:rPr>
        <w:tab/>
      </w:r>
      <w:r>
        <w:rPr>
          <w:b/>
        </w:rPr>
        <w:tab/>
      </w:r>
      <w:r>
        <w:rPr>
          <w:b/>
        </w:rPr>
        <w:tab/>
      </w:r>
      <w:r>
        <w:rPr>
          <w:b/>
        </w:rPr>
        <w:tab/>
      </w:r>
      <w:r>
        <w:rPr>
          <w:b/>
        </w:rPr>
        <w:tab/>
      </w:r>
      <w:r w:rsidR="000700C3">
        <w:rPr>
          <w:b/>
        </w:rPr>
        <w:t>20</w:t>
      </w:r>
    </w:p>
    <w:p w14:paraId="7397A2BA" w14:textId="6A2F45A5" w:rsidR="001A52D2" w:rsidRDefault="003C0D08">
      <w:pPr>
        <w:spacing w:line="360" w:lineRule="auto"/>
      </w:pPr>
      <w:r>
        <w:rPr>
          <w:b/>
        </w:rPr>
        <w:t>Software Design</w:t>
      </w:r>
      <w:r>
        <w:rPr>
          <w:b/>
        </w:rPr>
        <w:tab/>
      </w:r>
      <w:r>
        <w:rPr>
          <w:b/>
        </w:rPr>
        <w:tab/>
      </w:r>
      <w:r>
        <w:rPr>
          <w:b/>
        </w:rPr>
        <w:tab/>
      </w:r>
      <w:r>
        <w:rPr>
          <w:b/>
        </w:rPr>
        <w:tab/>
      </w:r>
      <w:r>
        <w:rPr>
          <w:b/>
        </w:rPr>
        <w:tab/>
      </w:r>
      <w:r>
        <w:rPr>
          <w:b/>
        </w:rPr>
        <w:tab/>
      </w:r>
      <w:r>
        <w:rPr>
          <w:b/>
        </w:rPr>
        <w:tab/>
      </w:r>
      <w:r>
        <w:rPr>
          <w:b/>
        </w:rPr>
        <w:tab/>
      </w:r>
      <w:r w:rsidR="000700C3">
        <w:rPr>
          <w:b/>
        </w:rPr>
        <w:t>21</w:t>
      </w:r>
    </w:p>
    <w:p w14:paraId="1B4AAB17" w14:textId="4D01AF32" w:rsidR="001A52D2" w:rsidRDefault="003C0D08">
      <w:pPr>
        <w:spacing w:line="360" w:lineRule="auto"/>
      </w:pPr>
      <w:r>
        <w:rPr>
          <w:b/>
        </w:rPr>
        <w:t>Test Plan</w:t>
      </w:r>
      <w:r>
        <w:rPr>
          <w:b/>
        </w:rPr>
        <w:tab/>
      </w:r>
      <w:r>
        <w:rPr>
          <w:b/>
        </w:rPr>
        <w:tab/>
      </w:r>
      <w:r>
        <w:rPr>
          <w:b/>
        </w:rPr>
        <w:tab/>
      </w:r>
      <w:r>
        <w:rPr>
          <w:b/>
        </w:rPr>
        <w:tab/>
      </w:r>
      <w:r>
        <w:rPr>
          <w:b/>
        </w:rPr>
        <w:tab/>
      </w:r>
      <w:r>
        <w:rPr>
          <w:b/>
        </w:rPr>
        <w:tab/>
      </w:r>
      <w:r>
        <w:rPr>
          <w:b/>
        </w:rPr>
        <w:tab/>
      </w:r>
      <w:r>
        <w:rPr>
          <w:b/>
        </w:rPr>
        <w:tab/>
      </w:r>
      <w:r>
        <w:rPr>
          <w:b/>
        </w:rPr>
        <w:tab/>
      </w:r>
      <w:r w:rsidR="000700C3">
        <w:rPr>
          <w:b/>
        </w:rPr>
        <w:t>33</w:t>
      </w:r>
    </w:p>
    <w:p w14:paraId="1A924C07" w14:textId="3E705B3B" w:rsidR="001A52D2" w:rsidRDefault="003C0D08">
      <w:pPr>
        <w:spacing w:line="360" w:lineRule="auto"/>
      </w:pPr>
      <w:r>
        <w:rPr>
          <w:b/>
        </w:rPr>
        <w:t>Results of Exper</w:t>
      </w:r>
      <w:r w:rsidR="000700C3">
        <w:rPr>
          <w:b/>
        </w:rPr>
        <w:t>iments and Characterization</w:t>
      </w:r>
      <w:r w:rsidR="000700C3">
        <w:rPr>
          <w:b/>
        </w:rPr>
        <w:tab/>
      </w:r>
      <w:r w:rsidR="000700C3">
        <w:rPr>
          <w:b/>
        </w:rPr>
        <w:tab/>
      </w:r>
      <w:r w:rsidR="000700C3">
        <w:rPr>
          <w:b/>
        </w:rPr>
        <w:tab/>
      </w:r>
      <w:r w:rsidR="000700C3">
        <w:rPr>
          <w:b/>
        </w:rPr>
        <w:tab/>
        <w:t>34</w:t>
      </w:r>
      <w:r>
        <w:rPr>
          <w:b/>
        </w:rPr>
        <w:tab/>
      </w:r>
    </w:p>
    <w:p w14:paraId="797B64A2" w14:textId="0E2071ED" w:rsidR="001A52D2" w:rsidRDefault="003C0D08">
      <w:pPr>
        <w:spacing w:line="360" w:lineRule="auto"/>
      </w:pPr>
      <w:r>
        <w:rPr>
          <w:b/>
        </w:rPr>
        <w:t>Safety</w:t>
      </w:r>
      <w:r>
        <w:rPr>
          <w:b/>
        </w:rPr>
        <w:tab/>
      </w:r>
      <w:r>
        <w:rPr>
          <w:b/>
        </w:rPr>
        <w:tab/>
      </w:r>
      <w:r>
        <w:rPr>
          <w:b/>
        </w:rPr>
        <w:tab/>
      </w:r>
      <w:r>
        <w:rPr>
          <w:b/>
        </w:rPr>
        <w:tab/>
      </w:r>
      <w:r>
        <w:rPr>
          <w:b/>
        </w:rPr>
        <w:tab/>
      </w:r>
      <w:r>
        <w:rPr>
          <w:b/>
        </w:rPr>
        <w:tab/>
      </w:r>
      <w:r>
        <w:rPr>
          <w:b/>
        </w:rPr>
        <w:tab/>
      </w:r>
      <w:r>
        <w:rPr>
          <w:b/>
        </w:rPr>
        <w:tab/>
      </w:r>
      <w:r>
        <w:rPr>
          <w:b/>
        </w:rPr>
        <w:tab/>
      </w:r>
      <w:r>
        <w:rPr>
          <w:b/>
        </w:rPr>
        <w:tab/>
      </w:r>
      <w:r w:rsidR="000700C3">
        <w:rPr>
          <w:b/>
        </w:rPr>
        <w:t>36</w:t>
      </w:r>
    </w:p>
    <w:p w14:paraId="0DD08E9F" w14:textId="41714E28" w:rsidR="001A52D2" w:rsidRDefault="003C0D08">
      <w:pPr>
        <w:spacing w:line="360" w:lineRule="auto"/>
      </w:pPr>
      <w:r>
        <w:rPr>
          <w:b/>
        </w:rPr>
        <w:t xml:space="preserve">Regulatory and </w:t>
      </w:r>
      <w:r w:rsidR="000700C3">
        <w:rPr>
          <w:b/>
        </w:rPr>
        <w:t>Society</w:t>
      </w:r>
      <w:r w:rsidR="000700C3">
        <w:rPr>
          <w:b/>
        </w:rPr>
        <w:tab/>
      </w:r>
      <w:r w:rsidR="000700C3">
        <w:rPr>
          <w:b/>
        </w:rPr>
        <w:tab/>
      </w:r>
      <w:r w:rsidR="000700C3">
        <w:rPr>
          <w:b/>
        </w:rPr>
        <w:tab/>
      </w:r>
      <w:r w:rsidR="000700C3">
        <w:rPr>
          <w:b/>
        </w:rPr>
        <w:tab/>
      </w:r>
      <w:r w:rsidR="000700C3">
        <w:rPr>
          <w:b/>
        </w:rPr>
        <w:tab/>
      </w:r>
      <w:r w:rsidR="000700C3">
        <w:rPr>
          <w:b/>
        </w:rPr>
        <w:tab/>
      </w:r>
      <w:r w:rsidR="000700C3">
        <w:rPr>
          <w:b/>
        </w:rPr>
        <w:tab/>
        <w:t>37</w:t>
      </w:r>
    </w:p>
    <w:p w14:paraId="14FC0F4E" w14:textId="25043FF5" w:rsidR="001A52D2" w:rsidRDefault="003C0D08" w:rsidP="000700C3">
      <w:pPr>
        <w:tabs>
          <w:tab w:val="left" w:pos="720"/>
          <w:tab w:val="left" w:pos="1440"/>
          <w:tab w:val="left" w:pos="2160"/>
          <w:tab w:val="left" w:pos="2880"/>
          <w:tab w:val="left" w:pos="7360"/>
        </w:tabs>
        <w:spacing w:line="360" w:lineRule="auto"/>
      </w:pPr>
      <w:r>
        <w:rPr>
          <w:b/>
        </w:rPr>
        <w:t>Environmental Impact</w:t>
      </w:r>
      <w:r w:rsidR="000700C3">
        <w:rPr>
          <w:b/>
        </w:rPr>
        <w:tab/>
        <w:t xml:space="preserve">                                                                       38</w:t>
      </w:r>
    </w:p>
    <w:p w14:paraId="24E3D6E3" w14:textId="307CF3C7" w:rsidR="001A52D2" w:rsidRDefault="003C0D08" w:rsidP="000700C3">
      <w:pPr>
        <w:tabs>
          <w:tab w:val="left" w:pos="7220"/>
          <w:tab w:val="left" w:pos="7360"/>
        </w:tabs>
        <w:spacing w:line="360" w:lineRule="auto"/>
      </w:pPr>
      <w:r>
        <w:rPr>
          <w:b/>
        </w:rPr>
        <w:t>Sustainability</w:t>
      </w:r>
      <w:r w:rsidR="000700C3">
        <w:rPr>
          <w:b/>
        </w:rPr>
        <w:tab/>
        <w:t>39</w:t>
      </w:r>
      <w:r w:rsidR="000700C3">
        <w:rPr>
          <w:b/>
        </w:rPr>
        <w:tab/>
      </w:r>
    </w:p>
    <w:p w14:paraId="53B79B1B" w14:textId="614F3B28" w:rsidR="001A52D2" w:rsidRDefault="003C0D08">
      <w:pPr>
        <w:spacing w:line="360" w:lineRule="auto"/>
      </w:pPr>
      <w:r>
        <w:rPr>
          <w:b/>
        </w:rPr>
        <w:t>References</w:t>
      </w:r>
      <w:r>
        <w:rPr>
          <w:b/>
        </w:rPr>
        <w:tab/>
      </w:r>
      <w:r>
        <w:rPr>
          <w:b/>
        </w:rPr>
        <w:tab/>
      </w:r>
      <w:r>
        <w:rPr>
          <w:b/>
        </w:rPr>
        <w:tab/>
      </w:r>
      <w:r>
        <w:rPr>
          <w:b/>
        </w:rPr>
        <w:tab/>
      </w:r>
      <w:r>
        <w:rPr>
          <w:b/>
        </w:rPr>
        <w:tab/>
      </w:r>
      <w:r>
        <w:rPr>
          <w:b/>
        </w:rPr>
        <w:tab/>
      </w:r>
      <w:r>
        <w:rPr>
          <w:b/>
        </w:rPr>
        <w:tab/>
      </w:r>
      <w:r>
        <w:rPr>
          <w:b/>
        </w:rPr>
        <w:tab/>
      </w:r>
      <w:r>
        <w:rPr>
          <w:b/>
        </w:rPr>
        <w:tab/>
      </w:r>
      <w:r w:rsidR="000700C3">
        <w:rPr>
          <w:b/>
        </w:rPr>
        <w:t>41</w:t>
      </w:r>
    </w:p>
    <w:p w14:paraId="45C63014" w14:textId="5663FF47" w:rsidR="001A52D2" w:rsidRDefault="003C0D08">
      <w:pPr>
        <w:spacing w:line="360" w:lineRule="auto"/>
      </w:pPr>
      <w:r>
        <w:rPr>
          <w:b/>
        </w:rPr>
        <w:t>Appendices</w:t>
      </w:r>
      <w:r>
        <w:rPr>
          <w:b/>
        </w:rPr>
        <w:tab/>
      </w:r>
      <w:r>
        <w:rPr>
          <w:b/>
        </w:rPr>
        <w:tab/>
      </w:r>
      <w:r>
        <w:rPr>
          <w:b/>
        </w:rPr>
        <w:tab/>
      </w:r>
      <w:r>
        <w:rPr>
          <w:b/>
        </w:rPr>
        <w:tab/>
      </w:r>
      <w:r>
        <w:rPr>
          <w:b/>
        </w:rPr>
        <w:tab/>
      </w:r>
      <w:r>
        <w:rPr>
          <w:b/>
        </w:rPr>
        <w:tab/>
      </w:r>
      <w:r>
        <w:rPr>
          <w:b/>
        </w:rPr>
        <w:tab/>
      </w:r>
      <w:r>
        <w:rPr>
          <w:b/>
        </w:rPr>
        <w:tab/>
      </w:r>
      <w:r>
        <w:rPr>
          <w:b/>
        </w:rPr>
        <w:tab/>
      </w:r>
      <w:r w:rsidR="000700C3">
        <w:rPr>
          <w:b/>
        </w:rPr>
        <w:t>42</w:t>
      </w:r>
    </w:p>
    <w:p w14:paraId="5F2F3DDD" w14:textId="77777777" w:rsidR="001A52D2" w:rsidRDefault="003C0D08">
      <w:pPr>
        <w:spacing w:line="360" w:lineRule="auto"/>
      </w:pPr>
      <w:r>
        <w:rPr>
          <w:b/>
        </w:rPr>
        <w:t>Appendix:</w:t>
      </w:r>
      <w:bookmarkStart w:id="0" w:name="_GoBack"/>
      <w:bookmarkEnd w:id="0"/>
    </w:p>
    <w:p w14:paraId="326535E1" w14:textId="57639FA3" w:rsidR="001A52D2" w:rsidRDefault="003C0D08" w:rsidP="000700C3">
      <w:pPr>
        <w:tabs>
          <w:tab w:val="left" w:pos="720"/>
          <w:tab w:val="left" w:pos="1440"/>
          <w:tab w:val="left" w:pos="2160"/>
          <w:tab w:val="left" w:pos="2880"/>
          <w:tab w:val="left" w:pos="7000"/>
        </w:tabs>
        <w:spacing w:line="360" w:lineRule="auto"/>
      </w:pPr>
      <w:r>
        <w:rPr>
          <w:b/>
        </w:rPr>
        <w:tab/>
        <w:t>Quick Start Manual</w:t>
      </w:r>
      <w:r w:rsidR="000700C3">
        <w:rPr>
          <w:b/>
        </w:rPr>
        <w:tab/>
      </w:r>
      <w:r w:rsidR="000700C3">
        <w:rPr>
          <w:b/>
        </w:rPr>
        <w:tab/>
      </w:r>
    </w:p>
    <w:p w14:paraId="6FD0D679" w14:textId="77777777" w:rsidR="001A52D2" w:rsidRDefault="003C0D08">
      <w:pPr>
        <w:spacing w:line="360" w:lineRule="auto"/>
      </w:pPr>
      <w:r>
        <w:rPr>
          <w:b/>
        </w:rPr>
        <w:tab/>
        <w:t>Future Work</w:t>
      </w:r>
    </w:p>
    <w:p w14:paraId="39C0C2B7" w14:textId="77777777" w:rsidR="001A52D2" w:rsidRDefault="003C0D08">
      <w:pPr>
        <w:spacing w:line="360" w:lineRule="auto"/>
      </w:pPr>
      <w:r>
        <w:rPr>
          <w:b/>
        </w:rPr>
        <w:tab/>
        <w:t>Hardware Documentation</w:t>
      </w:r>
    </w:p>
    <w:p w14:paraId="32FAA98B" w14:textId="77777777" w:rsidR="001A52D2" w:rsidRDefault="003C0D08">
      <w:pPr>
        <w:spacing w:line="360" w:lineRule="auto"/>
      </w:pPr>
      <w:r>
        <w:rPr>
          <w:b/>
        </w:rPr>
        <w:tab/>
        <w:t>Source Code</w:t>
      </w:r>
    </w:p>
    <w:p w14:paraId="554702C6" w14:textId="77777777" w:rsidR="001A52D2" w:rsidRDefault="003C0D08">
      <w:pPr>
        <w:spacing w:line="360" w:lineRule="auto"/>
      </w:pPr>
      <w:r>
        <w:rPr>
          <w:b/>
        </w:rPr>
        <w:tab/>
        <w:t>Video Project Overview</w:t>
      </w:r>
    </w:p>
    <w:p w14:paraId="2042587F" w14:textId="77777777" w:rsidR="001A52D2" w:rsidRDefault="001A52D2">
      <w:pPr>
        <w:spacing w:line="360" w:lineRule="auto"/>
      </w:pPr>
    </w:p>
    <w:p w14:paraId="2C49CF90" w14:textId="77777777" w:rsidR="001A52D2" w:rsidRDefault="001A52D2">
      <w:pPr>
        <w:spacing w:line="360" w:lineRule="auto"/>
      </w:pPr>
    </w:p>
    <w:p w14:paraId="26AC8F78" w14:textId="77777777" w:rsidR="001A52D2" w:rsidRDefault="003C0D08">
      <w:r>
        <w:br w:type="page"/>
      </w:r>
    </w:p>
    <w:p w14:paraId="4508C55C" w14:textId="77777777" w:rsidR="001A52D2" w:rsidRDefault="001A52D2">
      <w:pPr>
        <w:spacing w:line="360" w:lineRule="auto"/>
      </w:pPr>
    </w:p>
    <w:p w14:paraId="7C88414C" w14:textId="77777777" w:rsidR="001A52D2" w:rsidRDefault="003C0D08">
      <w:pPr>
        <w:spacing w:line="360" w:lineRule="auto"/>
      </w:pPr>
      <w:r>
        <w:rPr>
          <w:b/>
        </w:rPr>
        <w:t>Functional Requirements</w:t>
      </w:r>
    </w:p>
    <w:p w14:paraId="123DE983" w14:textId="77777777" w:rsidR="001A52D2" w:rsidRDefault="001A52D2">
      <w:pPr>
        <w:spacing w:line="360" w:lineRule="auto"/>
      </w:pPr>
    </w:p>
    <w:p w14:paraId="6C340574" w14:textId="77777777" w:rsidR="001A52D2" w:rsidRDefault="003C0D08">
      <w:pPr>
        <w:spacing w:line="360" w:lineRule="auto"/>
      </w:pPr>
      <w:r>
        <w:t xml:space="preserve">The requirements are to provide a way to intuitively interact with your computer using gestures. Fundamentally this means translating data gathered from movement sensors into commands the computer will recognize, and communicating these commands effectively. Gestures are primarily for convenience interactions such as scrolling and switching context. </w:t>
      </w:r>
    </w:p>
    <w:p w14:paraId="22C21C31" w14:textId="77777777" w:rsidR="001A52D2" w:rsidRDefault="001A52D2">
      <w:pPr>
        <w:spacing w:line="360" w:lineRule="auto"/>
      </w:pPr>
    </w:p>
    <w:p w14:paraId="0BC050C1" w14:textId="77777777" w:rsidR="001A52D2" w:rsidRDefault="003C0D08">
      <w:pPr>
        <w:spacing w:line="360" w:lineRule="auto"/>
      </w:pPr>
      <w:r>
        <w:t>Primary features to include are:</w:t>
      </w:r>
    </w:p>
    <w:p w14:paraId="6BE6C47E" w14:textId="77777777" w:rsidR="001A52D2" w:rsidRDefault="003C0D08">
      <w:pPr>
        <w:numPr>
          <w:ilvl w:val="0"/>
          <w:numId w:val="2"/>
        </w:numPr>
        <w:spacing w:line="360" w:lineRule="auto"/>
        <w:ind w:hanging="360"/>
        <w:contextualSpacing/>
      </w:pPr>
      <w:r>
        <w:t xml:space="preserve">Scrolling on a webpage or document (or any focused window with a scroll bar) </w:t>
      </w:r>
    </w:p>
    <w:p w14:paraId="0F0D0173" w14:textId="77777777" w:rsidR="001A52D2" w:rsidRDefault="003C0D08">
      <w:pPr>
        <w:numPr>
          <w:ilvl w:val="0"/>
          <w:numId w:val="2"/>
        </w:numPr>
        <w:spacing w:line="360" w:lineRule="auto"/>
        <w:ind w:hanging="360"/>
        <w:contextualSpacing/>
      </w:pPr>
      <w:r>
        <w:t>Switching between windows</w:t>
      </w:r>
    </w:p>
    <w:p w14:paraId="00FD4D02" w14:textId="77777777" w:rsidR="001A52D2" w:rsidRDefault="003C0D08">
      <w:pPr>
        <w:numPr>
          <w:ilvl w:val="0"/>
          <w:numId w:val="2"/>
        </w:numPr>
        <w:spacing w:line="360" w:lineRule="auto"/>
        <w:ind w:hanging="360"/>
        <w:contextualSpacing/>
      </w:pPr>
      <w:r>
        <w:t>Provide a state in which users</w:t>
      </w:r>
    </w:p>
    <w:p w14:paraId="107FE9FF" w14:textId="77777777" w:rsidR="001A52D2" w:rsidRDefault="001A52D2">
      <w:pPr>
        <w:spacing w:line="360" w:lineRule="auto"/>
      </w:pPr>
    </w:p>
    <w:p w14:paraId="16408BD2" w14:textId="77777777" w:rsidR="001A52D2" w:rsidRDefault="003C0D08">
      <w:pPr>
        <w:spacing w:line="360" w:lineRule="auto"/>
      </w:pPr>
      <w:r>
        <w:t xml:space="preserve">Except for switching tabs, these features were all implemented successfully. Scrolling on webpages was not implemented by simulating a mouse wheel (as was anticipated) but through the use of gestures to simulate a page up and page down key press. Navigating through open windows was implemented as expected, by simulating alt-tab and alt-shift-tab key press with gestures. The locking mechanism was also implemented but in a much different way than initially planned. The concept for the locking mechanism of the glove involved two states: a locked state and an unlocked state. While in the unlocked state the glove would recognize all gestures that the user made until they entered the locked state in which no gestures would be recognized. This method involved continuous gesture </w:t>
      </w:r>
      <w:proofErr w:type="gramStart"/>
      <w:r>
        <w:t>recognition which led to</w:t>
      </w:r>
      <w:proofErr w:type="gramEnd"/>
      <w:r>
        <w:t xml:space="preserve"> an accumulation of errors in the recognition as time went on (</w:t>
      </w:r>
      <w:proofErr w:type="spellStart"/>
      <w:r>
        <w:t>i.e</w:t>
      </w:r>
      <w:proofErr w:type="spellEnd"/>
      <w:r>
        <w:t xml:space="preserve"> the longer the user stayed in unlocked state). The cause of this was the implementation of gesture recognition chosen.  Due to this fact it was decided that the glove would be in locked state (no gesture recognition) by default and in order to implement a single gesture the user would hold down on a button, make a single gesture, and then let go of the button in order to symbolize the gesture was complete. This allowed for the gesture recognition algorithm used to process only on gesture at a time, which lead to less error in gesture recognition.</w:t>
      </w:r>
    </w:p>
    <w:p w14:paraId="4540AE66" w14:textId="77777777" w:rsidR="001A52D2" w:rsidRDefault="001A52D2">
      <w:pPr>
        <w:spacing w:line="360" w:lineRule="auto"/>
      </w:pPr>
    </w:p>
    <w:p w14:paraId="5D6F5C9A" w14:textId="77777777" w:rsidR="00770503" w:rsidRDefault="00770503">
      <w:pPr>
        <w:rPr>
          <w:b/>
        </w:rPr>
      </w:pPr>
      <w:r>
        <w:rPr>
          <w:b/>
        </w:rPr>
        <w:br w:type="page"/>
      </w:r>
    </w:p>
    <w:p w14:paraId="14406481" w14:textId="77777777" w:rsidR="001A52D2" w:rsidRDefault="003C0D08">
      <w:pPr>
        <w:spacing w:line="360" w:lineRule="auto"/>
      </w:pPr>
      <w:r>
        <w:rPr>
          <w:b/>
        </w:rPr>
        <w:lastRenderedPageBreak/>
        <w:t>Design and Description of Operation</w:t>
      </w:r>
    </w:p>
    <w:p w14:paraId="055C5334" w14:textId="77777777" w:rsidR="001A52D2" w:rsidRDefault="003C0D08">
      <w:pPr>
        <w:spacing w:line="360" w:lineRule="auto"/>
      </w:pPr>
      <w:r>
        <w:t xml:space="preserve">As mentioned in the requirements section, data will need to be collected and analyzed from a movement sensor. The movement sensor itself will be embedded on the top of the hand of a wearable glove with a wristband (hereafter referred to as the glove. See figure 2). Raw data collected from this accelerometer sensor will be sent to a DE2 board through a wireless communication device where it will be analyzed: i.e. the hand movement pattern represented by the data will be categorized into a gesture. A signal is sent to the computer through the board’s USB interface that represents the action we want it to take based on the gesture performed. </w:t>
      </w:r>
    </w:p>
    <w:p w14:paraId="41F0970E" w14:textId="77777777" w:rsidR="001A52D2" w:rsidRDefault="001A52D2">
      <w:pPr>
        <w:spacing w:line="360" w:lineRule="auto"/>
      </w:pPr>
    </w:p>
    <w:p w14:paraId="45DFD186" w14:textId="77777777" w:rsidR="001A52D2" w:rsidRDefault="003C0D08">
      <w:pPr>
        <w:spacing w:line="360" w:lineRule="auto"/>
      </w:pPr>
      <w:r>
        <w:t xml:space="preserve">There is an additional source of data collected and transmitted that is gathered by completing circuits using buttons on the fingers. These will be used to determine the ‘state’ of the device, which will modify what action each gesture is interpreted as. The glove will initially be in standby </w:t>
      </w:r>
      <w:r w:rsidR="00770503">
        <w:t>state (</w:t>
      </w:r>
      <w:r>
        <w:t>no acceleration data will be sent by the glove). When the button on the index finger of the user’s hand is clicked the glove will go into collection state, where it will collect acceleration data from the MPU. The user will execute the gesture they desire while the index finger button is held down. Once the user is done making the gesture they desire they will release the button and glove component will send the collected data to the DE2 in order to process it with the gesture recognition algorithm.  A microprocessor chip on the glove polls each source of data and schedules sending information to the transmitter.</w:t>
      </w:r>
    </w:p>
    <w:p w14:paraId="3675C890" w14:textId="77777777" w:rsidR="001A52D2" w:rsidRDefault="001A52D2">
      <w:pPr>
        <w:spacing w:line="360" w:lineRule="auto"/>
      </w:pPr>
    </w:p>
    <w:p w14:paraId="5F9C0FB5" w14:textId="77777777" w:rsidR="001A52D2" w:rsidRDefault="003C0D08">
      <w:pPr>
        <w:spacing w:line="360" w:lineRule="auto"/>
      </w:pPr>
      <w:r>
        <w:rPr>
          <w:b/>
        </w:rPr>
        <w:t>States:</w:t>
      </w:r>
      <w:r>
        <w:t xml:space="preserve"> </w:t>
      </w:r>
    </w:p>
    <w:p w14:paraId="011372F7" w14:textId="77777777" w:rsidR="001A52D2" w:rsidRDefault="003C0D08">
      <w:pPr>
        <w:numPr>
          <w:ilvl w:val="0"/>
          <w:numId w:val="1"/>
        </w:numPr>
        <w:spacing w:line="360" w:lineRule="auto"/>
        <w:ind w:hanging="360"/>
        <w:contextualSpacing/>
      </w:pPr>
      <w:r>
        <w:t>Standby state - The glove will not send any data. No actions will be performed</w:t>
      </w:r>
    </w:p>
    <w:p w14:paraId="622E29E5" w14:textId="77777777" w:rsidR="001A52D2" w:rsidRDefault="003C0D08">
      <w:pPr>
        <w:numPr>
          <w:ilvl w:val="0"/>
          <w:numId w:val="1"/>
        </w:numPr>
        <w:spacing w:line="360" w:lineRule="auto"/>
        <w:ind w:hanging="360"/>
        <w:contextualSpacing/>
      </w:pPr>
      <w:r>
        <w:t>Collection state - Starts when the button on the index finger is held down. Acceleration data will be collected while the index finger button is held down and then sent when the index finger button is released. The gesture that is performed while the index finger button was held down is executed (performs window switch, page up or page down in current context)</w:t>
      </w:r>
    </w:p>
    <w:p w14:paraId="200A30ED" w14:textId="77777777" w:rsidR="001A52D2" w:rsidRDefault="001A52D2">
      <w:pPr>
        <w:spacing w:line="360" w:lineRule="auto"/>
      </w:pPr>
    </w:p>
    <w:p w14:paraId="4203C745" w14:textId="77777777" w:rsidR="001A52D2" w:rsidRDefault="001A52D2">
      <w:pPr>
        <w:spacing w:line="360" w:lineRule="auto"/>
      </w:pPr>
    </w:p>
    <w:p w14:paraId="26006D5F" w14:textId="77777777" w:rsidR="001A52D2" w:rsidRDefault="003C0D08">
      <w:pPr>
        <w:spacing w:line="360" w:lineRule="auto"/>
      </w:pPr>
      <w:r>
        <w:t>The primary gestures implemented using the accelerometer will be the detection of vertical and horizontal movement. These will be used to perform document scrolling (page up and page down functionality) and tab changing (alt-tab and alt-shift-tab keyboard functionality) respectively.</w:t>
      </w:r>
    </w:p>
    <w:p w14:paraId="79709E0A" w14:textId="77777777" w:rsidR="001A52D2" w:rsidRDefault="001A52D2">
      <w:pPr>
        <w:spacing w:line="360" w:lineRule="auto"/>
      </w:pPr>
    </w:p>
    <w:p w14:paraId="706BDF3D" w14:textId="77777777" w:rsidR="001A52D2" w:rsidRDefault="003C0D08">
      <w:pPr>
        <w:spacing w:line="360" w:lineRule="auto"/>
      </w:pPr>
      <w:r>
        <w:rPr>
          <w:b/>
        </w:rPr>
        <w:lastRenderedPageBreak/>
        <w:t>Table 1) Primary gestures to be implemented</w:t>
      </w:r>
    </w:p>
    <w:p w14:paraId="75601FDE" w14:textId="77777777" w:rsidR="001A52D2" w:rsidRDefault="001A52D2">
      <w:pPr>
        <w:spacing w:line="36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A52D2" w14:paraId="31EF9DE7" w14:textId="77777777">
        <w:tc>
          <w:tcPr>
            <w:tcW w:w="4680" w:type="dxa"/>
            <w:shd w:val="clear" w:color="auto" w:fill="D9D9D9"/>
            <w:tcMar>
              <w:top w:w="100" w:type="dxa"/>
              <w:left w:w="100" w:type="dxa"/>
              <w:bottom w:w="100" w:type="dxa"/>
              <w:right w:w="100" w:type="dxa"/>
            </w:tcMar>
          </w:tcPr>
          <w:p w14:paraId="03B37978" w14:textId="77777777" w:rsidR="001A52D2" w:rsidRDefault="003C0D08">
            <w:pPr>
              <w:widowControl w:val="0"/>
              <w:spacing w:line="360" w:lineRule="auto"/>
            </w:pPr>
            <w:r>
              <w:rPr>
                <w:b/>
              </w:rPr>
              <w:t>Gestures</w:t>
            </w:r>
          </w:p>
        </w:tc>
        <w:tc>
          <w:tcPr>
            <w:tcW w:w="4680" w:type="dxa"/>
            <w:shd w:val="clear" w:color="auto" w:fill="D9D9D9"/>
            <w:tcMar>
              <w:top w:w="100" w:type="dxa"/>
              <w:left w:w="100" w:type="dxa"/>
              <w:bottom w:w="100" w:type="dxa"/>
              <w:right w:w="100" w:type="dxa"/>
            </w:tcMar>
          </w:tcPr>
          <w:p w14:paraId="1747A0C7" w14:textId="77777777" w:rsidR="001A52D2" w:rsidRDefault="003C0D08">
            <w:pPr>
              <w:widowControl w:val="0"/>
              <w:spacing w:line="360" w:lineRule="auto"/>
            </w:pPr>
            <w:r>
              <w:rPr>
                <w:b/>
              </w:rPr>
              <w:t>Action (keyboard press) performed</w:t>
            </w:r>
          </w:p>
        </w:tc>
      </w:tr>
      <w:tr w:rsidR="001A52D2" w14:paraId="0C6F7B29" w14:textId="77777777">
        <w:tc>
          <w:tcPr>
            <w:tcW w:w="4680" w:type="dxa"/>
            <w:tcMar>
              <w:top w:w="100" w:type="dxa"/>
              <w:left w:w="100" w:type="dxa"/>
              <w:bottom w:w="100" w:type="dxa"/>
              <w:right w:w="100" w:type="dxa"/>
            </w:tcMar>
          </w:tcPr>
          <w:p w14:paraId="508975D1" w14:textId="77777777" w:rsidR="001A52D2" w:rsidRDefault="003C0D08">
            <w:pPr>
              <w:widowControl w:val="0"/>
              <w:spacing w:line="360" w:lineRule="auto"/>
            </w:pPr>
            <w:r>
              <w:t>Upwards vertical hand motion</w:t>
            </w:r>
          </w:p>
        </w:tc>
        <w:tc>
          <w:tcPr>
            <w:tcW w:w="4680" w:type="dxa"/>
            <w:tcMar>
              <w:top w:w="100" w:type="dxa"/>
              <w:left w:w="100" w:type="dxa"/>
              <w:bottom w:w="100" w:type="dxa"/>
              <w:right w:w="100" w:type="dxa"/>
            </w:tcMar>
          </w:tcPr>
          <w:p w14:paraId="4479B708" w14:textId="77777777" w:rsidR="001A52D2" w:rsidRDefault="003C0D08">
            <w:pPr>
              <w:widowControl w:val="0"/>
              <w:spacing w:line="360" w:lineRule="auto"/>
            </w:pPr>
            <w:r>
              <w:t>Page up</w:t>
            </w:r>
          </w:p>
        </w:tc>
      </w:tr>
      <w:tr w:rsidR="001A52D2" w14:paraId="62C07844" w14:textId="77777777">
        <w:tc>
          <w:tcPr>
            <w:tcW w:w="4680" w:type="dxa"/>
            <w:tcMar>
              <w:top w:w="100" w:type="dxa"/>
              <w:left w:w="100" w:type="dxa"/>
              <w:bottom w:w="100" w:type="dxa"/>
              <w:right w:w="100" w:type="dxa"/>
            </w:tcMar>
          </w:tcPr>
          <w:p w14:paraId="2BD491C9" w14:textId="77777777" w:rsidR="001A52D2" w:rsidRDefault="003C0D08">
            <w:pPr>
              <w:widowControl w:val="0"/>
              <w:spacing w:line="360" w:lineRule="auto"/>
            </w:pPr>
            <w:r>
              <w:t xml:space="preserve">Downwards vertical hand motion </w:t>
            </w:r>
          </w:p>
        </w:tc>
        <w:tc>
          <w:tcPr>
            <w:tcW w:w="4680" w:type="dxa"/>
            <w:tcMar>
              <w:top w:w="100" w:type="dxa"/>
              <w:left w:w="100" w:type="dxa"/>
              <w:bottom w:w="100" w:type="dxa"/>
              <w:right w:w="100" w:type="dxa"/>
            </w:tcMar>
          </w:tcPr>
          <w:p w14:paraId="14E9A736" w14:textId="77777777" w:rsidR="001A52D2" w:rsidRDefault="003C0D08">
            <w:pPr>
              <w:widowControl w:val="0"/>
              <w:spacing w:line="360" w:lineRule="auto"/>
            </w:pPr>
            <w:r>
              <w:t>Page down</w:t>
            </w:r>
          </w:p>
        </w:tc>
      </w:tr>
      <w:tr w:rsidR="001A52D2" w14:paraId="759F5FF2" w14:textId="77777777">
        <w:tc>
          <w:tcPr>
            <w:tcW w:w="4680" w:type="dxa"/>
            <w:tcMar>
              <w:top w:w="100" w:type="dxa"/>
              <w:left w:w="100" w:type="dxa"/>
              <w:bottom w:w="100" w:type="dxa"/>
              <w:right w:w="100" w:type="dxa"/>
            </w:tcMar>
          </w:tcPr>
          <w:p w14:paraId="0CD2A4A5" w14:textId="77777777" w:rsidR="001A52D2" w:rsidRDefault="003C0D08">
            <w:pPr>
              <w:widowControl w:val="0"/>
              <w:spacing w:line="360" w:lineRule="auto"/>
            </w:pPr>
            <w:r>
              <w:t>Left Horizontal Motion</w:t>
            </w:r>
          </w:p>
        </w:tc>
        <w:tc>
          <w:tcPr>
            <w:tcW w:w="4680" w:type="dxa"/>
            <w:tcMar>
              <w:top w:w="100" w:type="dxa"/>
              <w:left w:w="100" w:type="dxa"/>
              <w:bottom w:w="100" w:type="dxa"/>
              <w:right w:w="100" w:type="dxa"/>
            </w:tcMar>
          </w:tcPr>
          <w:p w14:paraId="0802FC8D" w14:textId="77777777" w:rsidR="001A52D2" w:rsidRDefault="003C0D08">
            <w:pPr>
              <w:widowControl w:val="0"/>
              <w:spacing w:line="360" w:lineRule="auto"/>
            </w:pPr>
            <w:proofErr w:type="gramStart"/>
            <w:r>
              <w:t>alt</w:t>
            </w:r>
            <w:proofErr w:type="gramEnd"/>
            <w:r>
              <w:t>-shift-tab</w:t>
            </w:r>
          </w:p>
        </w:tc>
      </w:tr>
      <w:tr w:rsidR="001A52D2" w14:paraId="1C63D525" w14:textId="77777777">
        <w:tc>
          <w:tcPr>
            <w:tcW w:w="4680" w:type="dxa"/>
            <w:tcMar>
              <w:top w:w="100" w:type="dxa"/>
              <w:left w:w="100" w:type="dxa"/>
              <w:bottom w:w="100" w:type="dxa"/>
              <w:right w:w="100" w:type="dxa"/>
            </w:tcMar>
          </w:tcPr>
          <w:p w14:paraId="7E30C5FD" w14:textId="77777777" w:rsidR="001A52D2" w:rsidRDefault="003C0D08">
            <w:pPr>
              <w:widowControl w:val="0"/>
              <w:spacing w:line="360" w:lineRule="auto"/>
            </w:pPr>
            <w:r>
              <w:t xml:space="preserve">Right Horizontal Motion </w:t>
            </w:r>
          </w:p>
        </w:tc>
        <w:tc>
          <w:tcPr>
            <w:tcW w:w="4680" w:type="dxa"/>
            <w:tcMar>
              <w:top w:w="100" w:type="dxa"/>
              <w:left w:w="100" w:type="dxa"/>
              <w:bottom w:w="100" w:type="dxa"/>
              <w:right w:w="100" w:type="dxa"/>
            </w:tcMar>
          </w:tcPr>
          <w:p w14:paraId="30287D83" w14:textId="77777777" w:rsidR="001A52D2" w:rsidRDefault="003C0D08">
            <w:pPr>
              <w:widowControl w:val="0"/>
              <w:spacing w:line="360" w:lineRule="auto"/>
            </w:pPr>
            <w:proofErr w:type="gramStart"/>
            <w:r>
              <w:t>alt</w:t>
            </w:r>
            <w:proofErr w:type="gramEnd"/>
            <w:r>
              <w:t>-tab</w:t>
            </w:r>
          </w:p>
        </w:tc>
      </w:tr>
    </w:tbl>
    <w:p w14:paraId="3CF4BC04" w14:textId="77777777" w:rsidR="001A52D2" w:rsidRDefault="001A52D2">
      <w:pPr>
        <w:spacing w:line="360" w:lineRule="auto"/>
      </w:pPr>
    </w:p>
    <w:p w14:paraId="13DDBB8C" w14:textId="77777777" w:rsidR="001A52D2" w:rsidRDefault="003C0D08">
      <w:pPr>
        <w:spacing w:line="360" w:lineRule="auto"/>
        <w:jc w:val="center"/>
      </w:pPr>
      <w:r>
        <w:rPr>
          <w:b/>
        </w:rPr>
        <w:t xml:space="preserve">Figure 1) Example execution of an up gesture </w:t>
      </w:r>
    </w:p>
    <w:p w14:paraId="3C70B863" w14:textId="77777777" w:rsidR="001A52D2" w:rsidRDefault="001A52D2">
      <w:pPr>
        <w:spacing w:line="360" w:lineRule="auto"/>
      </w:pPr>
    </w:p>
    <w:p w14:paraId="4B5E6F3A" w14:textId="77777777" w:rsidR="001A52D2" w:rsidRDefault="00BB2DF3">
      <w:pPr>
        <w:spacing w:line="360" w:lineRule="auto"/>
        <w:jc w:val="center"/>
      </w:pPr>
      <w:r>
        <w:rPr>
          <w:b/>
          <w:noProof/>
          <w:sz w:val="20"/>
          <w:szCs w:val="20"/>
          <w:lang w:val="en-US" w:eastAsia="en-US"/>
        </w:rPr>
        <w:drawing>
          <wp:anchor distT="0" distB="0" distL="114300" distR="114300" simplePos="0" relativeHeight="251657216" behindDoc="0" locked="0" layoutInCell="1" allowOverlap="1" wp14:anchorId="0B92A2C5" wp14:editId="137B0795">
            <wp:simplePos x="0" y="0"/>
            <wp:positionH relativeFrom="column">
              <wp:posOffset>323850</wp:posOffset>
            </wp:positionH>
            <wp:positionV relativeFrom="paragraph">
              <wp:posOffset>22225</wp:posOffset>
            </wp:positionV>
            <wp:extent cx="5276850" cy="4733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GrabRajanGlove.png"/>
                    <pic:cNvPicPr/>
                  </pic:nvPicPr>
                  <pic:blipFill>
                    <a:blip r:embed="rId9">
                      <a:extLst>
                        <a:ext uri="{28A0092B-C50C-407E-A947-70E740481C1C}">
                          <a14:useLocalDpi xmlns:a14="http://schemas.microsoft.com/office/drawing/2010/main" val="0"/>
                        </a:ext>
                      </a:extLst>
                    </a:blip>
                    <a:stretch>
                      <a:fillRect/>
                    </a:stretch>
                  </pic:blipFill>
                  <pic:spPr>
                    <a:xfrm>
                      <a:off x="0" y="0"/>
                      <a:ext cx="5276850" cy="4733925"/>
                    </a:xfrm>
                    <a:prstGeom prst="rect">
                      <a:avLst/>
                    </a:prstGeom>
                  </pic:spPr>
                </pic:pic>
              </a:graphicData>
            </a:graphic>
          </wp:anchor>
        </w:drawing>
      </w:r>
    </w:p>
    <w:p w14:paraId="00DDE5EE" w14:textId="77777777" w:rsidR="00BB2DF3" w:rsidRDefault="00BB2DF3">
      <w:pPr>
        <w:rPr>
          <w:b/>
          <w:sz w:val="20"/>
          <w:szCs w:val="20"/>
        </w:rPr>
      </w:pPr>
      <w:r>
        <w:rPr>
          <w:b/>
          <w:sz w:val="20"/>
          <w:szCs w:val="20"/>
        </w:rPr>
        <w:br w:type="page"/>
      </w:r>
    </w:p>
    <w:p w14:paraId="5BCA977A" w14:textId="77777777" w:rsidR="001A52D2" w:rsidRDefault="003C0D08">
      <w:pPr>
        <w:spacing w:line="360" w:lineRule="auto"/>
        <w:jc w:val="center"/>
      </w:pPr>
      <w:r>
        <w:rPr>
          <w:b/>
          <w:sz w:val="20"/>
          <w:szCs w:val="20"/>
        </w:rPr>
        <w:lastRenderedPageBreak/>
        <w:t xml:space="preserve">Figure 2) The glove in palm left orientation (left) </w:t>
      </w:r>
      <w:proofErr w:type="gramStart"/>
      <w:r>
        <w:rPr>
          <w:b/>
          <w:sz w:val="20"/>
          <w:szCs w:val="20"/>
        </w:rPr>
        <w:t>and  palm</w:t>
      </w:r>
      <w:proofErr w:type="gramEnd"/>
      <w:r>
        <w:rPr>
          <w:b/>
          <w:sz w:val="20"/>
          <w:szCs w:val="20"/>
        </w:rPr>
        <w:t xml:space="preserve"> down orientation (right) and palm </w:t>
      </w:r>
    </w:p>
    <w:p w14:paraId="0622101F" w14:textId="77777777" w:rsidR="001A52D2" w:rsidRDefault="003C0D08">
      <w:pPr>
        <w:spacing w:line="360" w:lineRule="auto"/>
      </w:pPr>
      <w:r>
        <w:rPr>
          <w:noProof/>
          <w:lang w:val="en-US" w:eastAsia="en-US"/>
        </w:rPr>
        <w:drawing>
          <wp:inline distT="114300" distB="114300" distL="114300" distR="114300" wp14:anchorId="71DE9274" wp14:editId="02A5563E">
            <wp:extent cx="3014663" cy="1697913"/>
            <wp:effectExtent l="0" t="0" r="0" b="0"/>
            <wp:docPr id="5" name="image11.jpg" descr="20160411_201528.jpg"/>
            <wp:cNvGraphicFramePr/>
            <a:graphic xmlns:a="http://schemas.openxmlformats.org/drawingml/2006/main">
              <a:graphicData uri="http://schemas.openxmlformats.org/drawingml/2006/picture">
                <pic:pic xmlns:pic="http://schemas.openxmlformats.org/drawingml/2006/picture">
                  <pic:nvPicPr>
                    <pic:cNvPr id="0" name="image11.jpg" descr="20160411_201528.jpg"/>
                    <pic:cNvPicPr preferRelativeResize="0"/>
                  </pic:nvPicPr>
                  <pic:blipFill>
                    <a:blip r:embed="rId10"/>
                    <a:srcRect t="-19122" r="-19122"/>
                    <a:stretch>
                      <a:fillRect/>
                    </a:stretch>
                  </pic:blipFill>
                  <pic:spPr>
                    <a:xfrm>
                      <a:off x="0" y="0"/>
                      <a:ext cx="3014663" cy="1697913"/>
                    </a:xfrm>
                    <a:prstGeom prst="rect">
                      <a:avLst/>
                    </a:prstGeom>
                    <a:ln/>
                  </pic:spPr>
                </pic:pic>
              </a:graphicData>
            </a:graphic>
          </wp:inline>
        </w:drawing>
      </w:r>
      <w:r>
        <w:rPr>
          <w:noProof/>
          <w:lang w:val="en-US" w:eastAsia="en-US"/>
        </w:rPr>
        <w:drawing>
          <wp:inline distT="114300" distB="114300" distL="114300" distR="114300" wp14:anchorId="1BEA43CB" wp14:editId="0537903A">
            <wp:extent cx="2595563" cy="1471169"/>
            <wp:effectExtent l="0" t="0" r="0" b="0"/>
            <wp:docPr id="2" name="image08.jpg" descr="20160411_201515.jpg"/>
            <wp:cNvGraphicFramePr/>
            <a:graphic xmlns:a="http://schemas.openxmlformats.org/drawingml/2006/main">
              <a:graphicData uri="http://schemas.openxmlformats.org/drawingml/2006/picture">
                <pic:pic xmlns:pic="http://schemas.openxmlformats.org/drawingml/2006/picture">
                  <pic:nvPicPr>
                    <pic:cNvPr id="0" name="image08.jpg" descr="20160411_201515.jpg"/>
                    <pic:cNvPicPr preferRelativeResize="0"/>
                  </pic:nvPicPr>
                  <pic:blipFill>
                    <a:blip r:embed="rId11"/>
                    <a:srcRect/>
                    <a:stretch>
                      <a:fillRect/>
                    </a:stretch>
                  </pic:blipFill>
                  <pic:spPr>
                    <a:xfrm>
                      <a:off x="0" y="0"/>
                      <a:ext cx="2595563" cy="1471169"/>
                    </a:xfrm>
                    <a:prstGeom prst="rect">
                      <a:avLst/>
                    </a:prstGeom>
                    <a:ln/>
                  </pic:spPr>
                </pic:pic>
              </a:graphicData>
            </a:graphic>
          </wp:inline>
        </w:drawing>
      </w:r>
    </w:p>
    <w:p w14:paraId="63D12A4F" w14:textId="77777777" w:rsidR="001A52D2" w:rsidRDefault="003C0D08">
      <w:pPr>
        <w:spacing w:line="360" w:lineRule="auto"/>
      </w:pPr>
      <w:r>
        <w:tab/>
      </w:r>
      <w:r>
        <w:tab/>
      </w:r>
    </w:p>
    <w:p w14:paraId="6A51099D" w14:textId="77777777" w:rsidR="001A52D2" w:rsidRDefault="003C0D08">
      <w:pPr>
        <w:spacing w:line="360" w:lineRule="auto"/>
      </w:pPr>
      <w:proofErr w:type="gramStart"/>
      <w:r>
        <w:t xml:space="preserve">The </w:t>
      </w:r>
      <w:proofErr w:type="spellStart"/>
      <w:r>
        <w:t>the</w:t>
      </w:r>
      <w:proofErr w:type="spellEnd"/>
      <w:proofErr w:type="gramEnd"/>
      <w:r>
        <w:t xml:space="preserve"> design of the project can be split into two modules. The glove module is composed of all the hardware and software components that make up the </w:t>
      </w:r>
      <w:proofErr w:type="gramStart"/>
      <w:r>
        <w:t>gesture tracking</w:t>
      </w:r>
      <w:proofErr w:type="gramEnd"/>
      <w:r>
        <w:t xml:space="preserve"> glove. The DE2 module is made up of the gesture recognition algorithm and the USB communication to the computer. </w:t>
      </w:r>
    </w:p>
    <w:p w14:paraId="41EAC1F9" w14:textId="77777777" w:rsidR="001A52D2" w:rsidRDefault="001A52D2">
      <w:pPr>
        <w:spacing w:line="360" w:lineRule="auto"/>
      </w:pPr>
    </w:p>
    <w:p w14:paraId="6620438C" w14:textId="77777777" w:rsidR="001A52D2" w:rsidRDefault="001A52D2">
      <w:pPr>
        <w:spacing w:line="360" w:lineRule="auto"/>
      </w:pPr>
    </w:p>
    <w:p w14:paraId="7ECC46BE" w14:textId="77777777" w:rsidR="001A52D2" w:rsidRDefault="003C0D08">
      <w:pPr>
        <w:spacing w:line="360" w:lineRule="auto"/>
        <w:rPr>
          <w:b/>
        </w:rPr>
      </w:pPr>
      <w:r>
        <w:rPr>
          <w:b/>
        </w:rPr>
        <w:t>The Glove Module</w:t>
      </w:r>
    </w:p>
    <w:p w14:paraId="7DC2F502" w14:textId="77777777" w:rsidR="00770503" w:rsidRDefault="00770503">
      <w:pPr>
        <w:spacing w:line="360" w:lineRule="auto"/>
      </w:pPr>
    </w:p>
    <w:p w14:paraId="3B3E5606" w14:textId="77777777" w:rsidR="001A52D2" w:rsidRDefault="003C0D08">
      <w:pPr>
        <w:spacing w:line="360" w:lineRule="auto"/>
      </w:pPr>
      <w:r>
        <w:t>The glove module is composed of all the hardware on the glove and is responsible for gathering all the acceleration data collected by the accelerometer and sending it to the DE2 module. An MPU 6050 accelerometer is mounted on the top of the glove and is connected to the circuit mounted on the wrist. Below is a labeled diagram of that circuit.</w:t>
      </w:r>
    </w:p>
    <w:p w14:paraId="6176E73D" w14:textId="77777777" w:rsidR="001A52D2" w:rsidRDefault="001A52D2">
      <w:pPr>
        <w:spacing w:line="360" w:lineRule="auto"/>
        <w:jc w:val="center"/>
      </w:pPr>
    </w:p>
    <w:p w14:paraId="2991FECE" w14:textId="77777777" w:rsidR="001A52D2" w:rsidRDefault="003C0D08">
      <w:pPr>
        <w:spacing w:line="360" w:lineRule="auto"/>
        <w:jc w:val="center"/>
      </w:pPr>
      <w:r>
        <w:rPr>
          <w:b/>
          <w:sz w:val="20"/>
          <w:szCs w:val="20"/>
        </w:rPr>
        <w:t xml:space="preserve">Figure 3) Labeled glove component </w:t>
      </w:r>
    </w:p>
    <w:p w14:paraId="60E8F109" w14:textId="77777777" w:rsidR="001A52D2" w:rsidRDefault="003C0D08">
      <w:pPr>
        <w:spacing w:line="360" w:lineRule="auto"/>
      </w:pPr>
      <w:r>
        <w:rPr>
          <w:noProof/>
          <w:lang w:val="en-US" w:eastAsia="en-US"/>
        </w:rPr>
        <w:drawing>
          <wp:inline distT="114300" distB="114300" distL="114300" distR="114300" wp14:anchorId="3FA4C482" wp14:editId="2F1374FC">
            <wp:extent cx="5700713" cy="2154048"/>
            <wp:effectExtent l="0" t="0" r="0" b="0"/>
            <wp:docPr id="3" name="image09.png" descr="Screenshot-ECE 492 - Group 2 - Final Presentation - Google Slides - Mozilla Firefox-2a.png"/>
            <wp:cNvGraphicFramePr/>
            <a:graphic xmlns:a="http://schemas.openxmlformats.org/drawingml/2006/main">
              <a:graphicData uri="http://schemas.openxmlformats.org/drawingml/2006/picture">
                <pic:pic xmlns:pic="http://schemas.openxmlformats.org/drawingml/2006/picture">
                  <pic:nvPicPr>
                    <pic:cNvPr id="0" name="image09.png" descr="Screenshot-ECE 492 - Group 2 - Final Presentation - Google Slides - Mozilla Firefox-2a.png"/>
                    <pic:cNvPicPr preferRelativeResize="0"/>
                  </pic:nvPicPr>
                  <pic:blipFill>
                    <a:blip r:embed="rId12"/>
                    <a:srcRect/>
                    <a:stretch>
                      <a:fillRect/>
                    </a:stretch>
                  </pic:blipFill>
                  <pic:spPr>
                    <a:xfrm>
                      <a:off x="0" y="0"/>
                      <a:ext cx="5700713" cy="2154048"/>
                    </a:xfrm>
                    <a:prstGeom prst="rect">
                      <a:avLst/>
                    </a:prstGeom>
                    <a:ln/>
                  </pic:spPr>
                </pic:pic>
              </a:graphicData>
            </a:graphic>
          </wp:inline>
        </w:drawing>
      </w:r>
    </w:p>
    <w:p w14:paraId="6373DC0E" w14:textId="77777777" w:rsidR="001A52D2" w:rsidRDefault="001A52D2">
      <w:pPr>
        <w:spacing w:line="360" w:lineRule="auto"/>
      </w:pPr>
    </w:p>
    <w:p w14:paraId="6ECDF39A" w14:textId="77777777" w:rsidR="001A52D2" w:rsidRDefault="003C0D08">
      <w:pPr>
        <w:spacing w:line="360" w:lineRule="auto"/>
      </w:pPr>
      <w:r>
        <w:lastRenderedPageBreak/>
        <w:t xml:space="preserve">The circuit uses an ATmega328p microprocessor to gather incoming raw data from the MPU-6050 accelerometer (when index finger button is pressed down). This raw data is calculated into two forms of readable values: G’s and rotational velocity. All three axes (X, Y, and Z) will provide values in these two forms, for a total of 6 values. For this project, only the Y and Z acceleration values will be used in gesture recognition, and thus the other 4 values will not be sent from the glove (except for the first initial position sent, which will send all 3 accelerations). The microprocessor will detect the index button being initially pressed, and will package a serial data stream of initial accelerations in X, Y, and Z. This information will allow the DE2 to figure out which orientation the palm is facing when operation begins, ensuring correct gesture movement in any palm orientation. The ATmega328p sends this flow of data serially using UART interfacing through its transmission pin, directed to the data in pin of the transmission </w:t>
      </w:r>
      <w:proofErr w:type="spellStart"/>
      <w:r>
        <w:t>XBee</w:t>
      </w:r>
      <w:proofErr w:type="spellEnd"/>
      <w:r>
        <w:t xml:space="preserve">. The ATmega328p uses I2C to interface with MPU-6050 and UART to interface with the </w:t>
      </w:r>
      <w:proofErr w:type="spellStart"/>
      <w:r>
        <w:t>Xbee</w:t>
      </w:r>
      <w:proofErr w:type="spellEnd"/>
      <w:r>
        <w:t xml:space="preserve"> transmitter. The </w:t>
      </w:r>
      <w:proofErr w:type="spellStart"/>
      <w:r>
        <w:t>XBees</w:t>
      </w:r>
      <w:proofErr w:type="spellEnd"/>
      <w:r>
        <w:t xml:space="preserve"> used in this project uses the </w:t>
      </w:r>
      <w:proofErr w:type="spellStart"/>
      <w:r>
        <w:t>ZigBee</w:t>
      </w:r>
      <w:proofErr w:type="spellEnd"/>
      <w:r>
        <w:t xml:space="preserve"> standard, which provides a wireless, serial communication network that can be operated by up to 200 feet away, and accepts a UART serial stream of data. The ATmega328p must also process the data from the MPU and send it off to the UART in a form that will recognizable by the DE2 component.  This process is discussed further in software design. The MPU-6050 provides data in a double format which is tough to send and requires a lot of resources in the DE2 module in order to execute floating point operations. In order to get around this, fixed pointed operations will be used. To implement this the microprocessor will multiply the acceleration data by 1000 (as to not lose data beyond the decimal point) and cast it to </w:t>
      </w:r>
      <w:proofErr w:type="gramStart"/>
      <w:r>
        <w:t>a</w:t>
      </w:r>
      <w:proofErr w:type="gramEnd"/>
      <w:r>
        <w:t xml:space="preserve"> integer before it is sent. </w:t>
      </w:r>
      <w:proofErr w:type="gramStart"/>
      <w:r>
        <w:t>The entire glove is powered by a 3.7V battery</w:t>
      </w:r>
      <w:proofErr w:type="gramEnd"/>
      <w:r>
        <w:t>, power boosted to 5.1</w:t>
      </w:r>
      <w:r w:rsidR="00770503">
        <w:t>V, that</w:t>
      </w:r>
      <w:r>
        <w:t xml:space="preserve"> is regulated down to 3.3V. This is due to the MPU and </w:t>
      </w:r>
      <w:proofErr w:type="spellStart"/>
      <w:r>
        <w:t>XBee</w:t>
      </w:r>
      <w:proofErr w:type="spellEnd"/>
      <w:r>
        <w:t xml:space="preserve"> being sensitive to voltages above the 3.3V threshold.</w:t>
      </w:r>
    </w:p>
    <w:p w14:paraId="6E075813" w14:textId="77777777" w:rsidR="001A52D2" w:rsidRDefault="001A52D2">
      <w:pPr>
        <w:spacing w:line="360" w:lineRule="auto"/>
      </w:pPr>
    </w:p>
    <w:p w14:paraId="2ACAB7EE" w14:textId="77777777" w:rsidR="001A52D2" w:rsidRDefault="001A52D2">
      <w:pPr>
        <w:spacing w:line="360" w:lineRule="auto"/>
      </w:pPr>
    </w:p>
    <w:p w14:paraId="3DFEF602" w14:textId="77777777" w:rsidR="001A52D2" w:rsidRDefault="003C0D08">
      <w:pPr>
        <w:spacing w:line="360" w:lineRule="auto"/>
        <w:rPr>
          <w:b/>
        </w:rPr>
      </w:pPr>
      <w:r>
        <w:rPr>
          <w:b/>
        </w:rPr>
        <w:t>The DE2 module</w:t>
      </w:r>
    </w:p>
    <w:p w14:paraId="79308EAE" w14:textId="77777777" w:rsidR="00770503" w:rsidRDefault="00770503">
      <w:pPr>
        <w:spacing w:line="360" w:lineRule="auto"/>
      </w:pPr>
    </w:p>
    <w:p w14:paraId="56DE8EE3" w14:textId="77777777" w:rsidR="001A52D2" w:rsidRDefault="003C0D08">
      <w:pPr>
        <w:spacing w:line="360" w:lineRule="auto"/>
      </w:pPr>
      <w:r>
        <w:t xml:space="preserve">The DE2 module is required to receive the data sent from the glove through an </w:t>
      </w:r>
      <w:proofErr w:type="spellStart"/>
      <w:r>
        <w:t>Xbee</w:t>
      </w:r>
      <w:proofErr w:type="spellEnd"/>
      <w:r>
        <w:t xml:space="preserve"> receiver, process the data with a gesture recognition algorithm, and send the corresponding keyboard shortcut (that is linked to the gesture on table 1) to the computer through USB.</w:t>
      </w:r>
    </w:p>
    <w:p w14:paraId="331C8709" w14:textId="77777777" w:rsidR="001A52D2" w:rsidRDefault="001A52D2">
      <w:pPr>
        <w:spacing w:line="360" w:lineRule="auto"/>
      </w:pPr>
    </w:p>
    <w:p w14:paraId="687545AD" w14:textId="77777777" w:rsidR="001A52D2" w:rsidRDefault="003C0D08">
      <w:pPr>
        <w:spacing w:line="360" w:lineRule="auto"/>
      </w:pPr>
      <w:r>
        <w:t xml:space="preserve">The DE2 is connected to </w:t>
      </w:r>
      <w:proofErr w:type="gramStart"/>
      <w:r>
        <w:t>a</w:t>
      </w:r>
      <w:proofErr w:type="gramEnd"/>
      <w:r>
        <w:t xml:space="preserve"> </w:t>
      </w:r>
      <w:proofErr w:type="spellStart"/>
      <w:r>
        <w:t>Xbee</w:t>
      </w:r>
      <w:proofErr w:type="spellEnd"/>
      <w:r>
        <w:t xml:space="preserve"> receiver through the serial DB9 connector. To do this the </w:t>
      </w:r>
      <w:proofErr w:type="spellStart"/>
      <w:r>
        <w:t>Xbee</w:t>
      </w:r>
      <w:proofErr w:type="spellEnd"/>
      <w:r>
        <w:t xml:space="preserve"> receiver must be mounted on the XBIB-R-DEV </w:t>
      </w:r>
      <w:proofErr w:type="spellStart"/>
      <w:r>
        <w:t>XBee</w:t>
      </w:r>
      <w:proofErr w:type="spellEnd"/>
      <w:r>
        <w:t xml:space="preserve"> development board that will be serially connected to the DE2 through a null modem connection. To use the DB9 port on the DE2 the </w:t>
      </w:r>
      <w:r>
        <w:lastRenderedPageBreak/>
        <w:t xml:space="preserve">university IP core for the serial module was used to create a </w:t>
      </w:r>
      <w:proofErr w:type="spellStart"/>
      <w:r>
        <w:t>Qsys</w:t>
      </w:r>
      <w:proofErr w:type="spellEnd"/>
      <w:r>
        <w:t xml:space="preserve"> system with access to the serial port. This IP core provided all the functions necessary to store incoming transmissions in a </w:t>
      </w:r>
      <w:proofErr w:type="gramStart"/>
      <w:r>
        <w:t>buffer(</w:t>
      </w:r>
      <w:proofErr w:type="gramEnd"/>
      <w:r>
        <w:t>so no data is lost) and then read the transmissions character by character.</w:t>
      </w:r>
    </w:p>
    <w:p w14:paraId="75FEDCC7" w14:textId="77777777" w:rsidR="001A52D2" w:rsidRDefault="001A52D2">
      <w:pPr>
        <w:spacing w:line="360" w:lineRule="auto"/>
      </w:pPr>
    </w:p>
    <w:p w14:paraId="4D68C3D1" w14:textId="77777777" w:rsidR="001A52D2" w:rsidRDefault="003C0D08">
      <w:pPr>
        <w:spacing w:line="360" w:lineRule="auto"/>
      </w:pPr>
      <w:r>
        <w:t xml:space="preserve">The gesture recognition section of the DE2 component would take the data that is read in serially and attempt to determine what gesture the data represented. The data that is transmitted from the glove would be sequences of accelerations in the two </w:t>
      </w:r>
      <w:proofErr w:type="gramStart"/>
      <w:r>
        <w:t>axes(</w:t>
      </w:r>
      <w:proofErr w:type="gramEnd"/>
      <w:r>
        <w:t xml:space="preserve">y and z in units of G’s) polled at a speed of 1MHZ(clock speed of the Atmega328p). Since the algorithm only has to detect gestures that were linear motions in one axis (the gestures specified in table 1) it was determine the most efficient method of gesture detection was approximating the integrals of the acceleration </w:t>
      </w:r>
      <w:proofErr w:type="gramStart"/>
      <w:r>
        <w:t>data(</w:t>
      </w:r>
      <w:proofErr w:type="gramEnd"/>
      <w:r>
        <w:t xml:space="preserve">see figure 4). By integrating the acceleration data we were able to obtain the approximated velocity sequence of the gloves movement. By averaging this velocity data the direction of movement was determined (by the sign of the average velocity in a particular axis). This direction of movement mapped directly to a gesture (up, down, left, or right) because only linear movement needed to be analysed. This also indicated that only acceleration data from the z and </w:t>
      </w:r>
      <w:proofErr w:type="gramStart"/>
      <w:r>
        <w:t>y axes</w:t>
      </w:r>
      <w:proofErr w:type="gramEnd"/>
      <w:r>
        <w:t xml:space="preserve"> was needed to determine what just gesture was executed (z changes map to vertical movement and y changes map to horizontal movement).   </w:t>
      </w:r>
    </w:p>
    <w:p w14:paraId="472CF6C7" w14:textId="77777777" w:rsidR="001A52D2" w:rsidRDefault="001A52D2">
      <w:pPr>
        <w:spacing w:line="360" w:lineRule="auto"/>
      </w:pPr>
    </w:p>
    <w:p w14:paraId="2303FF92" w14:textId="77777777" w:rsidR="001A52D2" w:rsidRDefault="003C0D08">
      <w:pPr>
        <w:spacing w:line="360" w:lineRule="auto"/>
        <w:jc w:val="center"/>
      </w:pPr>
      <w:r>
        <w:rPr>
          <w:b/>
          <w:sz w:val="20"/>
          <w:szCs w:val="20"/>
        </w:rPr>
        <w:t xml:space="preserve">Figure 4) </w:t>
      </w:r>
      <w:proofErr w:type="gramStart"/>
      <w:r>
        <w:rPr>
          <w:b/>
          <w:sz w:val="20"/>
          <w:szCs w:val="20"/>
        </w:rPr>
        <w:t>The</w:t>
      </w:r>
      <w:proofErr w:type="gramEnd"/>
      <w:r>
        <w:rPr>
          <w:b/>
          <w:sz w:val="20"/>
          <w:szCs w:val="20"/>
        </w:rPr>
        <w:t xml:space="preserve"> integration acceleration </w:t>
      </w:r>
    </w:p>
    <w:p w14:paraId="6B703E42" w14:textId="77777777" w:rsidR="001A52D2" w:rsidRDefault="003C0D08">
      <w:pPr>
        <w:spacing w:line="360" w:lineRule="auto"/>
        <w:jc w:val="center"/>
      </w:pPr>
      <m:oMath>
        <m: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 xml:space="preserve"> =</m:t>
        </m:r>
        <m:nary>
          <m:naryPr>
            <m:ctrlPr>
              <w:rPr>
                <w:rFonts w:ascii="Cambria Math" w:hAnsi="Cambria Math"/>
              </w:rPr>
            </m:ctrlPr>
          </m:naryPr>
          <m:sub/>
          <m:sup/>
          <m:e/>
        </m:nary>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 xml:space="preserve">*dt </m:t>
        </m:r>
      </m:oMath>
      <w:r>
        <w:t xml:space="preserve">    </w:t>
      </w:r>
    </w:p>
    <w:p w14:paraId="4C1148FC" w14:textId="77777777" w:rsidR="001A52D2" w:rsidRDefault="003C0D08">
      <w:pPr>
        <w:spacing w:line="360" w:lineRule="auto"/>
      </w:pPr>
      <w:r>
        <w:t xml:space="preserve">  </w:t>
      </w:r>
      <w:r>
        <w:tab/>
      </w:r>
    </w:p>
    <w:p w14:paraId="4E29D1AC" w14:textId="77777777" w:rsidR="001A52D2" w:rsidRDefault="003C0D08">
      <w:pPr>
        <w:spacing w:line="360" w:lineRule="auto"/>
        <w:jc w:val="center"/>
      </w:pPr>
      <w:r>
        <w:rPr>
          <w:b/>
          <w:sz w:val="20"/>
          <w:szCs w:val="20"/>
        </w:rPr>
        <w:t xml:space="preserve">Figure 5) </w:t>
      </w:r>
      <w:proofErr w:type="gramStart"/>
      <w:r>
        <w:rPr>
          <w:b/>
          <w:sz w:val="20"/>
          <w:szCs w:val="20"/>
        </w:rPr>
        <w:t>The</w:t>
      </w:r>
      <w:proofErr w:type="gramEnd"/>
      <w:r>
        <w:rPr>
          <w:b/>
          <w:sz w:val="20"/>
          <w:szCs w:val="20"/>
        </w:rPr>
        <w:t xml:space="preserve"> integration approximation used</w:t>
      </w:r>
    </w:p>
    <w:p w14:paraId="355DA36E" w14:textId="77777777" w:rsidR="001A52D2" w:rsidRDefault="000700C3">
      <w:pPr>
        <w:spacing w:line="360" w:lineRule="auto"/>
        <w:jc w:val="center"/>
      </w:pPr>
      <m:oMathPara>
        <m:oMath>
          <m:sSub>
            <m:sSubPr>
              <m:ctrlPr>
                <w:rPr>
                  <w:rFonts w:ascii="Cambria Math" w:hAnsi="Cambria Math"/>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i+1</m:t>
              </m:r>
            </m:sub>
          </m:sSub>
          <m:r>
            <w:rPr>
              <w:rFonts w:ascii="Cambria Math" w:hAnsi="Cambria Math"/>
            </w:rPr>
            <m:t>T</m:t>
          </m:r>
        </m:oMath>
      </m:oMathPara>
    </w:p>
    <w:p w14:paraId="645374AC" w14:textId="77777777" w:rsidR="001A52D2" w:rsidRDefault="001A52D2">
      <w:pPr>
        <w:spacing w:line="360" w:lineRule="auto"/>
      </w:pPr>
    </w:p>
    <w:p w14:paraId="70AFCFC9" w14:textId="77777777" w:rsidR="001A52D2" w:rsidRDefault="003C0D08">
      <w:pPr>
        <w:spacing w:line="360" w:lineRule="auto"/>
      </w:pPr>
      <w:r>
        <w:t xml:space="preserve">Figure 5 shows the actual integration approximation that was calculated in our program. Here </w:t>
      </w:r>
      <m:oMath>
        <m:sSub>
          <m:sSubPr>
            <m:ctrlPr>
              <w:rPr>
                <w:rFonts w:ascii="Cambria Math" w:hAnsi="Cambria Math"/>
              </w:rPr>
            </m:ctrlPr>
          </m:sSubPr>
          <m:e>
            <m:r>
              <w:rPr>
                <w:rFonts w:ascii="Cambria Math" w:hAnsi="Cambria Math"/>
              </w:rPr>
              <m:t>v</m:t>
            </m:r>
          </m:e>
          <m:sub>
            <m:r>
              <w:rPr>
                <w:rFonts w:ascii="Cambria Math" w:hAnsi="Cambria Math"/>
              </w:rPr>
              <m:t>i+1</m:t>
            </m:r>
          </m:sub>
        </m:sSub>
      </m:oMath>
      <w:r>
        <w:rPr>
          <w:b/>
        </w:rPr>
        <w:t xml:space="preserve"> </w:t>
      </w:r>
      <w:r>
        <w:t xml:space="preserve">was the new velocity value being calculate for the i+1 time interval,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is the old value from the last time interval i (when i = 0 v is assumed to be 0 because the glove should start at rest), </w:t>
      </w:r>
      <m:oMath>
        <m:sSub>
          <m:sSubPr>
            <m:ctrlPr>
              <w:rPr>
                <w:rFonts w:ascii="Cambria Math" w:hAnsi="Cambria Math"/>
              </w:rPr>
            </m:ctrlPr>
          </m:sSubPr>
          <m:e>
            <m:r>
              <w:rPr>
                <w:rFonts w:ascii="Cambria Math" w:hAnsi="Cambria Math"/>
              </w:rPr>
              <m:t>a</m:t>
            </m:r>
          </m:e>
          <m:sub>
            <m:r>
              <w:rPr>
                <w:rFonts w:ascii="Cambria Math" w:hAnsi="Cambria Math"/>
              </w:rPr>
              <m:t>i+1</m:t>
            </m:r>
          </m:sub>
        </m:sSub>
      </m:oMath>
      <w:r>
        <w:t>is the acceleration data that was sent over from the glove for time interval i+1, and T is the time interval between intervals i and i+1. Note because the glove polled the accelerometer at discrete time intervals, T was assumed to be 1 between time i</w:t>
      </w:r>
      <w:proofErr w:type="spellStart"/>
      <w:r>
        <w:t>ntervals</w:t>
      </w:r>
      <w:proofErr w:type="spellEnd"/>
      <w:r>
        <w:t xml:space="preserve"> that data was gathered. This integration approximation was done on the y and </w:t>
      </w:r>
      <w:proofErr w:type="gramStart"/>
      <w:r>
        <w:t>z axis</w:t>
      </w:r>
      <w:proofErr w:type="gramEnd"/>
      <w:r>
        <w:t xml:space="preserve"> to create the velocity sequence of the glove in these axes (that represented the speeds it traveled in each axes at during the gesture). The average velocity of each axes was calculate and the largest absolute velocity determined which axis and direction the glove moved in the most. This allowed the gesture the </w:t>
      </w:r>
      <w:r>
        <w:lastRenderedPageBreak/>
        <w:t>glove made to be determined based on the sign of the velocity with the highest absolute value. For example if on the completion of a gesture (with your palm facing down) the average velocities in the y and z axes were 900 and -1600 respectively, the gesture this movement would recognize would be the downward vertical hand motion because 1600 is the highest value indicating there was movement in the z axis and this value was negative in the z axis indicating the glove traveled down. The units of the velocity measurements are m/</w:t>
      </w:r>
      <w:proofErr w:type="gramStart"/>
      <w:r>
        <w:t>s(</w:t>
      </w:r>
      <w:proofErr w:type="gramEnd"/>
      <w:r>
        <w:t xml:space="preserve">relative to the acceleration of gravity) but in the above example the magnitudes were large because as stated above all numbers were multiplied by a factor of 1000 in order to use fixed point arithmetic on the DE2.  It should also be noted that velocity thresholds of 1500 </w:t>
      </w:r>
      <w:proofErr w:type="gramStart"/>
      <w:r>
        <w:t>were set in order to get rid</w:t>
      </w:r>
      <w:proofErr w:type="gramEnd"/>
      <w:r>
        <w:t xml:space="preserve"> of noise and slight movements of the glove. This means that any absolute value less than 1500 was seen as no movement by the gesture recognition and if no absolute average velocity </w:t>
      </w:r>
      <w:proofErr w:type="gramStart"/>
      <w:r>
        <w:t>was</w:t>
      </w:r>
      <w:proofErr w:type="gramEnd"/>
      <w:r>
        <w:t xml:space="preserve"> higher than 1500 then no keyboard shortcut would be executed.</w:t>
      </w:r>
    </w:p>
    <w:p w14:paraId="23C3420A" w14:textId="77777777" w:rsidR="001A52D2" w:rsidRDefault="001A52D2">
      <w:pPr>
        <w:spacing w:line="360" w:lineRule="auto"/>
      </w:pPr>
    </w:p>
    <w:p w14:paraId="14C94264" w14:textId="77777777" w:rsidR="001A52D2" w:rsidRDefault="003C0D08">
      <w:pPr>
        <w:spacing w:line="360" w:lineRule="auto"/>
      </w:pPr>
      <w:r>
        <w:t xml:space="preserve">The project also has functionality to work in multiple hand orientations. Figure 2 shows the glove in the two most tested positions, palm left and palm down. The glove will also work in the palm right and palm down orientations but as these are uncomfortable positions not much testing was done on these orientations. The orientation is determined by the initial measurement take when the index finger button is held down. Due to the </w:t>
      </w:r>
      <w:proofErr w:type="gramStart"/>
      <w:r>
        <w:t>fact  accelerometer</w:t>
      </w:r>
      <w:proofErr w:type="gramEnd"/>
      <w:r>
        <w:t xml:space="preserve"> readings are based on gravity it was easy to determine the orientation of the glove from this initial measurement. For example in the palm down orientation Z will -1G because the force of gravity is pushing down on the </w:t>
      </w:r>
      <w:proofErr w:type="gramStart"/>
      <w:r>
        <w:t>z axis</w:t>
      </w:r>
      <w:proofErr w:type="gramEnd"/>
      <w:r>
        <w:t xml:space="preserve"> will be 1G(9.81m/</w:t>
      </w:r>
      <m:oMath>
        <m:sSup>
          <m:sSupPr>
            <m:ctrlPr>
              <w:rPr>
                <w:rFonts w:ascii="Cambria Math" w:hAnsi="Cambria Math"/>
              </w:rPr>
            </m:ctrlPr>
          </m:sSupPr>
          <m:e>
            <m:r>
              <w:rPr>
                <w:rFonts w:ascii="Cambria Math" w:hAnsi="Cambria Math"/>
              </w:rPr>
              <m:t>s</m:t>
            </m:r>
          </m:e>
          <m:sup>
            <m:r>
              <w:rPr>
                <w:rFonts w:ascii="Cambria Math" w:hAnsi="Cambria Math"/>
              </w:rPr>
              <m:t>2</m:t>
            </m:r>
          </m:sup>
        </m:sSup>
      </m:oMath>
      <w:r>
        <w:t xml:space="preserve">). However for the palm left orientation the force of gravity on the </w:t>
      </w:r>
      <w:proofErr w:type="gramStart"/>
      <w:r>
        <w:t>Y axis</w:t>
      </w:r>
      <w:proofErr w:type="gramEnd"/>
      <w:r>
        <w:t xml:space="preserve"> will be 1G. By comparing the initial c</w:t>
      </w:r>
      <w:proofErr w:type="spellStart"/>
      <w:r>
        <w:t>onditions</w:t>
      </w:r>
      <w:proofErr w:type="spellEnd"/>
      <w:r>
        <w:t xml:space="preserve"> of the glove, orientation can be determined with a number from a number of cases of expected values. With the orientation by shifting the direction each axis represents the gesture in a specific orientation can be determined the same as above. An example is in the palm left orientation (figure 2) the accelerometer orientation would indicate that the </w:t>
      </w:r>
      <w:proofErr w:type="gramStart"/>
      <w:r>
        <w:t>y axis</w:t>
      </w:r>
      <w:proofErr w:type="gramEnd"/>
      <w:r>
        <w:t xml:space="preserve"> would translate to vertical motion and the z to horizontal motion.</w:t>
      </w:r>
    </w:p>
    <w:p w14:paraId="0804B81E" w14:textId="77777777" w:rsidR="001A52D2" w:rsidRDefault="001A52D2">
      <w:pPr>
        <w:spacing w:line="360" w:lineRule="auto"/>
      </w:pPr>
    </w:p>
    <w:p w14:paraId="38181CCF" w14:textId="77777777" w:rsidR="001A52D2" w:rsidRDefault="003C0D08">
      <w:pPr>
        <w:spacing w:line="360" w:lineRule="auto"/>
      </w:pPr>
      <w:proofErr w:type="gramStart"/>
      <w:r>
        <w:t>The implementation of the gesture recognition lead to a number of unaccounted cases that would lower the success rate of our glove.</w:t>
      </w:r>
      <w:proofErr w:type="gramEnd"/>
      <w:r>
        <w:t xml:space="preserve"> Since the initial velocity is always assumed to be 0, starting from a </w:t>
      </w:r>
      <w:proofErr w:type="gramStart"/>
      <w:r>
        <w:t>non rest</w:t>
      </w:r>
      <w:proofErr w:type="gramEnd"/>
      <w:r>
        <w:t xml:space="preserve"> state would lower the chance of the average velocity of each access to be calculated correctly. It was also found the accelerometer would work best when it lay at a 90 degree angle (in any orientation). The project would still work with slight bends in the palm but its performance would not be as great. Since the gesture recognition only looked for linear </w:t>
      </w:r>
      <w:r>
        <w:lastRenderedPageBreak/>
        <w:t>motions, nonlinear motions (</w:t>
      </w:r>
      <w:proofErr w:type="spellStart"/>
      <w:r>
        <w:t>i.e</w:t>
      </w:r>
      <w:proofErr w:type="spellEnd"/>
      <w:r>
        <w:t xml:space="preserve"> diagonals or circles) were not accounted for and would simply translate to the gesture associated with the direction the glove traveled fastest in.</w:t>
      </w:r>
    </w:p>
    <w:p w14:paraId="1015F6BC" w14:textId="77777777" w:rsidR="001A52D2" w:rsidRDefault="001A52D2">
      <w:pPr>
        <w:spacing w:line="360" w:lineRule="auto"/>
      </w:pPr>
    </w:p>
    <w:p w14:paraId="35A7535A" w14:textId="77777777" w:rsidR="00770503" w:rsidRDefault="00770503">
      <w:pPr>
        <w:rPr>
          <w:b/>
        </w:rPr>
      </w:pPr>
      <w:r>
        <w:rPr>
          <w:b/>
        </w:rPr>
        <w:br w:type="page"/>
      </w:r>
    </w:p>
    <w:p w14:paraId="6F35815A" w14:textId="77777777" w:rsidR="001A52D2" w:rsidRDefault="003C0D08">
      <w:pPr>
        <w:spacing w:line="360" w:lineRule="auto"/>
      </w:pPr>
      <w:r>
        <w:rPr>
          <w:b/>
        </w:rPr>
        <w:lastRenderedPageBreak/>
        <w:t>USB connection</w:t>
      </w:r>
    </w:p>
    <w:p w14:paraId="72B05BD8" w14:textId="77777777" w:rsidR="001A52D2" w:rsidRDefault="001A52D2">
      <w:pPr>
        <w:spacing w:line="360" w:lineRule="auto"/>
      </w:pPr>
    </w:p>
    <w:p w14:paraId="72C05AF0" w14:textId="77777777" w:rsidR="001A52D2" w:rsidRDefault="003C0D08">
      <w:pPr>
        <w:spacing w:line="360" w:lineRule="auto"/>
      </w:pPr>
      <w:r>
        <w:t xml:space="preserve">A USB connection is established between the DE2 board and a host computer to which the keyboard commands </w:t>
      </w:r>
      <w:proofErr w:type="gramStart"/>
      <w:r>
        <w:t>are intended to be sent</w:t>
      </w:r>
      <w:proofErr w:type="gramEnd"/>
      <w:r>
        <w:t xml:space="preserve">. The computer, as the host on the USB bus, interrogates the DE2 to determine what kind of device it is. The device is configured in such a way to inform the host that it has an HID keyboard interface so that a standard HID keyboard driver is loaded to interpret information sent by the device. The host is also asked to poll the device every 20 </w:t>
      </w:r>
      <w:proofErr w:type="spellStart"/>
      <w:r>
        <w:t>ms</w:t>
      </w:r>
      <w:proofErr w:type="spellEnd"/>
      <w:r>
        <w:t xml:space="preserve"> to see if there is an update available; </w:t>
      </w:r>
      <w:proofErr w:type="gramStart"/>
      <w:r>
        <w:t>If</w:t>
      </w:r>
      <w:proofErr w:type="gramEnd"/>
      <w:r>
        <w:t xml:space="preserve"> the device has information to send, a report containing the set of keys pressed is sent across to the host. The set of keys sent corresponds to either those mapped to a gesture, or if no gesture was recently made, to the default set of keys</w:t>
      </w:r>
      <w:r>
        <w:rPr>
          <w:vertAlign w:val="subscript"/>
        </w:rPr>
        <w:t>1</w:t>
      </w:r>
      <w:r>
        <w:t>. Note the delay in receiving and interpreting a gesture from the glove make it impossible to override the last gesture by quickly making another before the information is sent to the host.</w:t>
      </w:r>
    </w:p>
    <w:p w14:paraId="586D9190" w14:textId="77777777" w:rsidR="001A52D2" w:rsidRDefault="003C0D08">
      <w:pPr>
        <w:spacing w:line="360" w:lineRule="auto"/>
      </w:pPr>
      <w:r>
        <w:t>Next we will look at the USB connection in detail.</w:t>
      </w:r>
    </w:p>
    <w:p w14:paraId="7E761C32" w14:textId="77777777" w:rsidR="001A52D2" w:rsidRDefault="001A52D2">
      <w:pPr>
        <w:spacing w:line="360" w:lineRule="auto"/>
      </w:pPr>
    </w:p>
    <w:p w14:paraId="1424B708" w14:textId="77777777" w:rsidR="001A52D2" w:rsidRDefault="003C0D08">
      <w:pPr>
        <w:spacing w:line="360" w:lineRule="auto"/>
      </w:pPr>
      <w:r>
        <w:t xml:space="preserve">The DE2 microcontroller board has three USB ports labeled ‘blaster’, ‘device’ (USB B port), and ‘host’ (USB A port). The blaster is the connection that is used to program the device and to communicate between the board and the NIOS II console in </w:t>
      </w:r>
      <w:proofErr w:type="spellStart"/>
      <w:r>
        <w:t>Quartus</w:t>
      </w:r>
      <w:proofErr w:type="spellEnd"/>
      <w:r>
        <w:t>. The device port, as its name suggests, is the port through which the connection to communicate with a host computer as a USB device is established. The host port is not used in this project.</w:t>
      </w:r>
    </w:p>
    <w:p w14:paraId="5F8E73F6" w14:textId="77777777" w:rsidR="001A52D2" w:rsidRDefault="001A52D2">
      <w:pPr>
        <w:spacing w:line="360" w:lineRule="auto"/>
      </w:pPr>
    </w:p>
    <w:p w14:paraId="77039E33" w14:textId="77777777" w:rsidR="001A52D2" w:rsidRDefault="003C0D08">
      <w:pPr>
        <w:spacing w:line="360" w:lineRule="auto"/>
      </w:pPr>
      <w:r>
        <w:t>The DE2 has a USB controller chip, the Phillips ISP1362</w:t>
      </w:r>
      <w:proofErr w:type="gramStart"/>
      <w:r>
        <w:t>, that controls the low level operation of the host and device ports</w:t>
      </w:r>
      <w:proofErr w:type="gramEnd"/>
      <w:r>
        <w:t xml:space="preserve"> (referred to hereafter as either the ISP1362 or the USB controller). The ISP1362 has 14 programmable endpoints that can serve as custom IN or OUT communication pipes and 2 fixed control endpoints (one IN and one OUT) that are used to send and receive USB requests from the host. In the USB specification, the IN direction always refers to data sent to the host and OUT always refers to data leaving the host. Only one of these programmable endpoints is used in this </w:t>
      </w:r>
      <w:proofErr w:type="gramStart"/>
      <w:r>
        <w:t>project which</w:t>
      </w:r>
      <w:proofErr w:type="gramEnd"/>
      <w:r>
        <w:t xml:space="preserve"> will be discussed in more detail later.</w:t>
      </w:r>
    </w:p>
    <w:p w14:paraId="60D8F1B4" w14:textId="77777777" w:rsidR="001A52D2" w:rsidRDefault="001A52D2">
      <w:pPr>
        <w:spacing w:line="360" w:lineRule="auto"/>
      </w:pPr>
    </w:p>
    <w:p w14:paraId="7DBD64DF" w14:textId="77777777" w:rsidR="001A52D2" w:rsidRDefault="003C0D08">
      <w:pPr>
        <w:spacing w:line="360" w:lineRule="auto"/>
      </w:pPr>
      <w:r>
        <w:t xml:space="preserve">The university IP core library for </w:t>
      </w:r>
      <w:proofErr w:type="spellStart"/>
      <w:r>
        <w:t>Quartus</w:t>
      </w:r>
      <w:proofErr w:type="spellEnd"/>
      <w:r>
        <w:t xml:space="preserve"> 13.0sp1 includes a “USB controller” </w:t>
      </w:r>
      <w:proofErr w:type="gramStart"/>
      <w:r>
        <w:t>component which</w:t>
      </w:r>
      <w:proofErr w:type="gramEnd"/>
      <w:r>
        <w:t xml:space="preserve"> is added to the design in </w:t>
      </w:r>
      <w:proofErr w:type="spellStart"/>
      <w:r>
        <w:t>Qsys</w:t>
      </w:r>
      <w:proofErr w:type="spellEnd"/>
      <w:r>
        <w:t xml:space="preserve">. This provides an interface to the ISP1362 through which the software can send commands and write data to its various registers. It also provides a hardware interrupt that is triggered by the ISP1362 when one of its endpoints requires interaction. Setting up the USB controller involves writing to several registers to configure whether it should try to </w:t>
      </w:r>
      <w:r>
        <w:lastRenderedPageBreak/>
        <w:t>connect, how hardware interrupts should be sent, settings of each endpoint etc. Buffer space is assigned to each enabled endpoint after all endpoints have been configured.</w:t>
      </w:r>
    </w:p>
    <w:p w14:paraId="65D3C116" w14:textId="77777777" w:rsidR="001A52D2" w:rsidRDefault="001A52D2">
      <w:pPr>
        <w:spacing w:line="360" w:lineRule="auto"/>
      </w:pPr>
    </w:p>
    <w:p w14:paraId="07A34F6C" w14:textId="77777777" w:rsidR="001A52D2" w:rsidRDefault="003C0D08">
      <w:pPr>
        <w:spacing w:line="360" w:lineRule="auto"/>
      </w:pPr>
      <w:r>
        <w:t>When a packet is sent to an OUT endpoint from the computer it is placed in the associated buffer and can be read; similarly, a packet is sent to the host computer when new data is written to an IN buffer. The actual timing of when the packets are sent is dependant on the endpoint type and scheduling of both the host and USB controller chip. This project uses the interrupt endpoint type for the keyboard interface, which is polled by the host periodically and the default bulk endpoint type for the control endpoints, which transfer packets with low priority but with high reliability of transmission (requires handshakes).</w:t>
      </w:r>
    </w:p>
    <w:p w14:paraId="1F2AA154" w14:textId="77777777" w:rsidR="001A52D2" w:rsidRDefault="001A52D2">
      <w:pPr>
        <w:spacing w:line="360" w:lineRule="auto"/>
      </w:pPr>
    </w:p>
    <w:p w14:paraId="417BC4BE" w14:textId="77777777" w:rsidR="001A52D2" w:rsidRDefault="003C0D08">
      <w:pPr>
        <w:spacing w:line="360" w:lineRule="auto"/>
      </w:pPr>
      <w:r>
        <w:t>When the USB cable is connected from device to host the host interrogates the device. Through standard USB requests (see USB specification for details) a series of ‘descriptors’ are requested. These descriptors are standardized data structures transmitted byte by byte to the host that describe the details and configuration of the device. The first descriptor requested is the device descriptor; without going into details that are better covered in the USB specification, it describes a variety of details about the device including the vendor ID, product ID and importantly, the maximum packet size that can be sent and received from the control endpoints. It also normally communicates the device class (one of many specified in the USB standard), though for an HID device like this project, it is often left at 0, deferring the class selection to the next descriptor. The next descriptor is the configuration descriptor.</w:t>
      </w:r>
    </w:p>
    <w:p w14:paraId="443793D3" w14:textId="77777777" w:rsidR="001A52D2" w:rsidRDefault="001A52D2">
      <w:pPr>
        <w:spacing w:line="360" w:lineRule="auto"/>
      </w:pPr>
    </w:p>
    <w:p w14:paraId="232EE796" w14:textId="77777777" w:rsidR="001A52D2" w:rsidRDefault="003C0D08">
      <w:pPr>
        <w:spacing w:line="360" w:lineRule="auto"/>
      </w:pPr>
      <w:r>
        <w:t>Each USB device has settings that are organized into a hierarchy; at a given time, a device may have one configuration, which can have multiple interfaces, and each of these can have multiple endpoints (recall from earlier that each represents a communication pipe between device and host). The host can request that a device change to a different configuration, but it is rare that a device has more than one. The configurations, interfaces, and endpoint settings are described and communicated to the host in the configuration descriptor. If the device has an interface of class “human interface device” (HID) than an additional descriptor is transmitted along with the configuration that describes some details about the HID interface and also notifies the host that a third descriptor, called the HID report descriptor, should be requested.</w:t>
      </w:r>
    </w:p>
    <w:p w14:paraId="5977287A" w14:textId="77777777" w:rsidR="001A52D2" w:rsidRDefault="001A52D2">
      <w:pPr>
        <w:spacing w:line="360" w:lineRule="auto"/>
      </w:pPr>
    </w:p>
    <w:p w14:paraId="4B58B8FF" w14:textId="77777777" w:rsidR="001A52D2" w:rsidRDefault="003C0D08">
      <w:pPr>
        <w:spacing w:line="360" w:lineRule="auto"/>
      </w:pPr>
      <w:r>
        <w:t xml:space="preserve">The device for this project only has one interface that has one endpoint. This interface specifies that it is an HID Keyboard and has one interrupt endpoint that should be polled at minimum </w:t>
      </w:r>
      <w:r>
        <w:lastRenderedPageBreak/>
        <w:t xml:space="preserve">every 20 </w:t>
      </w:r>
      <w:proofErr w:type="spellStart"/>
      <w:r>
        <w:t>ms.</w:t>
      </w:r>
      <w:proofErr w:type="spellEnd"/>
      <w:r>
        <w:t xml:space="preserve"> The host assigns an HID keyboard driver to receive and interpret packets sent from endpoints on this interface. If this project were to include the additional functionality of a mouse or a custom driver, this descriptor would include </w:t>
      </w:r>
      <w:proofErr w:type="gramStart"/>
      <w:r>
        <w:t>an additional (or multiple additional) interfaces</w:t>
      </w:r>
      <w:proofErr w:type="gramEnd"/>
      <w:r>
        <w:t>. These interfaces would have a class that informed the host of the driver needed to handle information sent from their own endpoints. In the case of having multiple interfaces, like an HID mouse and an HID keyboard, two drivers would be loaded and the endpoints handled separately.</w:t>
      </w:r>
    </w:p>
    <w:p w14:paraId="25BDDEF6" w14:textId="77777777" w:rsidR="001A52D2" w:rsidRDefault="001A52D2">
      <w:pPr>
        <w:spacing w:line="360" w:lineRule="auto"/>
      </w:pPr>
    </w:p>
    <w:p w14:paraId="001F526C" w14:textId="77777777" w:rsidR="001A52D2" w:rsidRDefault="003C0D08">
      <w:pPr>
        <w:spacing w:line="360" w:lineRule="auto"/>
      </w:pPr>
      <w:r>
        <w:t xml:space="preserve">When the HID keyboard sends data across the USB connection it does so in the format of its HID report. After receiving the configuration descriptor that tells the computer that the device has an HID interface, it requests the HID report descriptor. This descriptor describes how the reports to be sent across the endpoint will be formatted. Our reports are formatted the way a typical HID keyboard is formatted as suggested in the HID 1.11 specification. Eight bytes long: the first is a bitmap of modifier keys held down (includes </w:t>
      </w:r>
      <w:proofErr w:type="spellStart"/>
      <w:r>
        <w:t>cntl</w:t>
      </w:r>
      <w:proofErr w:type="spellEnd"/>
      <w:r>
        <w:t xml:space="preserve">, alt, and shift on each side of they keyboard plus two reserved bits); the second is a reserved byte for padding; and the last six bytes are each for a key code that represent keys on a typical keyboard. The encoding of these keys is also described to the host in the HID report descriptor. This means that only six keys can be pressed at the same time, though this </w:t>
      </w:r>
      <w:proofErr w:type="gramStart"/>
      <w:r>
        <w:t>is well above the maximum possible used by this device</w:t>
      </w:r>
      <w:proofErr w:type="gramEnd"/>
      <w:r>
        <w:t>.</w:t>
      </w:r>
    </w:p>
    <w:p w14:paraId="4CA99E8C" w14:textId="77777777" w:rsidR="001A52D2" w:rsidRDefault="001A52D2">
      <w:pPr>
        <w:spacing w:line="360" w:lineRule="auto"/>
      </w:pPr>
    </w:p>
    <w:p w14:paraId="22344C3C" w14:textId="77777777" w:rsidR="001A52D2" w:rsidRDefault="003C0D08">
      <w:pPr>
        <w:spacing w:line="360" w:lineRule="auto"/>
      </w:pPr>
      <w:r>
        <w:t>When the computer receives a report containing key presses from the interrupt endpoint, it sends an acknowledgement packet back to the DE2, which causes the USB controller to trigger a hardware interrupt on endpoint 1 (the interrupt endpoint associated with the HID keyboard interface). After receiving an interrupt on interrupt one the device sends another report with no keys pressed (signifying that all keys were released) so that every gesture only sends one command rather than the many you would get from holding down a key on a conventional keyboard. The modifier keys are not released after a gesture automatically; in this way we remain in the alt tab menu until another gesture is made that clears the alt, such as the no movement gesture.</w:t>
      </w:r>
    </w:p>
    <w:p w14:paraId="4B5D66D3" w14:textId="77777777" w:rsidR="00770503" w:rsidRDefault="00770503">
      <w:pPr>
        <w:rPr>
          <w:b/>
        </w:rPr>
      </w:pPr>
      <w:r>
        <w:rPr>
          <w:b/>
        </w:rPr>
        <w:br w:type="page"/>
      </w:r>
    </w:p>
    <w:p w14:paraId="593E7C00" w14:textId="77777777" w:rsidR="001A52D2" w:rsidRDefault="003C0D08">
      <w:pPr>
        <w:spacing w:line="360" w:lineRule="auto"/>
      </w:pPr>
      <w:r>
        <w:rPr>
          <w:b/>
        </w:rPr>
        <w:lastRenderedPageBreak/>
        <w:t>Block Diagrams:</w:t>
      </w:r>
    </w:p>
    <w:p w14:paraId="4D27F38D" w14:textId="77777777" w:rsidR="001A52D2" w:rsidRDefault="001A52D2">
      <w:pPr>
        <w:spacing w:line="360" w:lineRule="auto"/>
      </w:pPr>
    </w:p>
    <w:p w14:paraId="10B7431D" w14:textId="77777777" w:rsidR="001A52D2" w:rsidRDefault="003C0D08">
      <w:pPr>
        <w:spacing w:line="360" w:lineRule="auto"/>
        <w:jc w:val="center"/>
      </w:pPr>
      <w:r>
        <w:rPr>
          <w:b/>
        </w:rPr>
        <w:t xml:space="preserve">Figure 6) Data Flow and Hardware Resources Block Diagram </w:t>
      </w:r>
    </w:p>
    <w:p w14:paraId="61966FAC" w14:textId="77777777" w:rsidR="001A52D2" w:rsidRDefault="001A52D2">
      <w:pPr>
        <w:spacing w:line="360" w:lineRule="auto"/>
        <w:jc w:val="center"/>
      </w:pPr>
    </w:p>
    <w:p w14:paraId="634705E7" w14:textId="77777777" w:rsidR="001A52D2" w:rsidRDefault="000700C3">
      <w:pPr>
        <w:spacing w:line="360" w:lineRule="auto"/>
        <w:jc w:val="center"/>
      </w:pPr>
      <w:r>
        <w:rPr>
          <w:color w:val="E06666"/>
        </w:rPr>
        <w:pict w14:anchorId="187BC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5in">
            <v:imagedata r:id="rId13" o:title="MainBlock"/>
          </v:shape>
        </w:pict>
      </w:r>
    </w:p>
    <w:p w14:paraId="36BA68C1" w14:textId="77777777" w:rsidR="001A52D2" w:rsidRDefault="001A52D2">
      <w:pPr>
        <w:spacing w:line="360" w:lineRule="auto"/>
        <w:jc w:val="center"/>
      </w:pPr>
    </w:p>
    <w:p w14:paraId="285174EE" w14:textId="77777777" w:rsidR="001A52D2" w:rsidRDefault="001A52D2">
      <w:pPr>
        <w:spacing w:line="360" w:lineRule="auto"/>
      </w:pPr>
    </w:p>
    <w:p w14:paraId="57FF8682" w14:textId="77777777" w:rsidR="001A52D2" w:rsidRDefault="001A52D2">
      <w:pPr>
        <w:spacing w:line="360" w:lineRule="auto"/>
      </w:pPr>
    </w:p>
    <w:p w14:paraId="00D7FDFA" w14:textId="77777777" w:rsidR="001A52D2" w:rsidRDefault="001A52D2">
      <w:pPr>
        <w:spacing w:line="360" w:lineRule="auto"/>
      </w:pPr>
    </w:p>
    <w:p w14:paraId="7936FDA3" w14:textId="77777777" w:rsidR="00770503" w:rsidRDefault="00770503">
      <w:pPr>
        <w:rPr>
          <w:b/>
        </w:rPr>
      </w:pPr>
      <w:r>
        <w:rPr>
          <w:b/>
        </w:rPr>
        <w:br w:type="page"/>
      </w:r>
    </w:p>
    <w:p w14:paraId="4DAD61A8" w14:textId="77777777" w:rsidR="001A52D2" w:rsidRDefault="003C0D08">
      <w:pPr>
        <w:spacing w:line="360" w:lineRule="auto"/>
      </w:pPr>
      <w:r>
        <w:rPr>
          <w:b/>
        </w:rPr>
        <w:lastRenderedPageBreak/>
        <w:t>Bill of Materials</w:t>
      </w:r>
    </w:p>
    <w:p w14:paraId="0F8850C3" w14:textId="77777777" w:rsidR="001A52D2" w:rsidRDefault="003C0D08">
      <w:pPr>
        <w:spacing w:line="360" w:lineRule="auto"/>
      </w:pPr>
      <w:r>
        <w:t>5V 2A power supply required, not included in total</w:t>
      </w:r>
    </w:p>
    <w:p w14:paraId="7B8EFD70" w14:textId="77777777" w:rsidR="001A52D2" w:rsidRDefault="001A52D2">
      <w:pPr>
        <w:spacing w:line="360" w:lineRule="auto"/>
      </w:pPr>
    </w:p>
    <w:tbl>
      <w:tblPr>
        <w:tblStyle w:val="a0"/>
        <w:tblW w:w="6375" w:type="dxa"/>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40"/>
        <w:gridCol w:w="3135"/>
      </w:tblGrid>
      <w:tr w:rsidR="001A52D2" w14:paraId="69560418" w14:textId="77777777">
        <w:trPr>
          <w:trHeight w:val="480"/>
        </w:trPr>
        <w:tc>
          <w:tcPr>
            <w:tcW w:w="3240" w:type="dxa"/>
            <w:tcMar>
              <w:top w:w="100" w:type="dxa"/>
              <w:left w:w="100" w:type="dxa"/>
              <w:bottom w:w="100" w:type="dxa"/>
              <w:right w:w="100" w:type="dxa"/>
            </w:tcMar>
          </w:tcPr>
          <w:p w14:paraId="379D9F29" w14:textId="77777777" w:rsidR="001A52D2" w:rsidRDefault="003C0D08">
            <w:pPr>
              <w:widowControl w:val="0"/>
              <w:spacing w:line="360" w:lineRule="auto"/>
            </w:pPr>
            <w:r>
              <w:rPr>
                <w:b/>
              </w:rPr>
              <w:t>Part Name</w:t>
            </w:r>
          </w:p>
        </w:tc>
        <w:tc>
          <w:tcPr>
            <w:tcW w:w="3135" w:type="dxa"/>
            <w:tcMar>
              <w:top w:w="100" w:type="dxa"/>
              <w:left w:w="100" w:type="dxa"/>
              <w:bottom w:w="100" w:type="dxa"/>
              <w:right w:w="100" w:type="dxa"/>
            </w:tcMar>
          </w:tcPr>
          <w:p w14:paraId="34EFA9E8" w14:textId="77777777" w:rsidR="001A52D2" w:rsidRDefault="003C0D08">
            <w:pPr>
              <w:widowControl w:val="0"/>
              <w:spacing w:line="360" w:lineRule="auto"/>
            </w:pPr>
            <w:r>
              <w:rPr>
                <w:b/>
              </w:rPr>
              <w:t>Cost</w:t>
            </w:r>
          </w:p>
        </w:tc>
      </w:tr>
      <w:tr w:rsidR="001A52D2" w14:paraId="48B895D7" w14:textId="77777777">
        <w:trPr>
          <w:trHeight w:val="920"/>
        </w:trPr>
        <w:tc>
          <w:tcPr>
            <w:tcW w:w="3240" w:type="dxa"/>
            <w:tcMar>
              <w:top w:w="100" w:type="dxa"/>
              <w:left w:w="100" w:type="dxa"/>
              <w:bottom w:w="100" w:type="dxa"/>
              <w:right w:w="100" w:type="dxa"/>
            </w:tcMar>
          </w:tcPr>
          <w:p w14:paraId="23E7EC41" w14:textId="77777777" w:rsidR="001A52D2" w:rsidRDefault="003C0D08">
            <w:pPr>
              <w:widowControl w:val="0"/>
              <w:spacing w:line="360" w:lineRule="auto"/>
            </w:pPr>
            <w:r>
              <w:t>Altera/</w:t>
            </w:r>
            <w:proofErr w:type="spellStart"/>
            <w:r>
              <w:t>Terasic</w:t>
            </w:r>
            <w:proofErr w:type="spellEnd"/>
            <w:r>
              <w:t xml:space="preserve"> DE2 Development Board</w:t>
            </w:r>
          </w:p>
        </w:tc>
        <w:tc>
          <w:tcPr>
            <w:tcW w:w="3135" w:type="dxa"/>
            <w:tcMar>
              <w:top w:w="100" w:type="dxa"/>
              <w:left w:w="100" w:type="dxa"/>
              <w:bottom w:w="100" w:type="dxa"/>
              <w:right w:w="100" w:type="dxa"/>
            </w:tcMar>
          </w:tcPr>
          <w:p w14:paraId="135F43CC" w14:textId="77777777" w:rsidR="001A52D2" w:rsidRDefault="003C0D08">
            <w:pPr>
              <w:widowControl w:val="0"/>
              <w:spacing w:line="360" w:lineRule="auto"/>
            </w:pPr>
            <w:r>
              <w:t>$            517.72</w:t>
            </w:r>
          </w:p>
        </w:tc>
      </w:tr>
      <w:tr w:rsidR="001A52D2" w14:paraId="6AEB485A" w14:textId="77777777">
        <w:trPr>
          <w:trHeight w:val="660"/>
        </w:trPr>
        <w:tc>
          <w:tcPr>
            <w:tcW w:w="3240" w:type="dxa"/>
            <w:tcMar>
              <w:top w:w="100" w:type="dxa"/>
              <w:left w:w="100" w:type="dxa"/>
              <w:bottom w:w="100" w:type="dxa"/>
              <w:right w:w="100" w:type="dxa"/>
            </w:tcMar>
          </w:tcPr>
          <w:p w14:paraId="6C5943CD" w14:textId="77777777" w:rsidR="001A52D2" w:rsidRDefault="003C0D08">
            <w:pPr>
              <w:widowControl w:val="0"/>
              <w:spacing w:line="360" w:lineRule="auto"/>
            </w:pPr>
            <w:r>
              <w:t>MPU-6050 Accelerometer Breakout Board</w:t>
            </w:r>
          </w:p>
        </w:tc>
        <w:tc>
          <w:tcPr>
            <w:tcW w:w="3135" w:type="dxa"/>
            <w:tcMar>
              <w:top w:w="100" w:type="dxa"/>
              <w:left w:w="100" w:type="dxa"/>
              <w:bottom w:w="100" w:type="dxa"/>
              <w:right w:w="100" w:type="dxa"/>
            </w:tcMar>
          </w:tcPr>
          <w:p w14:paraId="378B027D" w14:textId="77777777" w:rsidR="001A52D2" w:rsidRDefault="003C0D08">
            <w:pPr>
              <w:widowControl w:val="0"/>
              <w:spacing w:line="360" w:lineRule="auto"/>
            </w:pPr>
            <w:r>
              <w:t>$            55.74</w:t>
            </w:r>
          </w:p>
        </w:tc>
      </w:tr>
      <w:tr w:rsidR="001A52D2" w14:paraId="6508B4EF" w14:textId="77777777">
        <w:tc>
          <w:tcPr>
            <w:tcW w:w="3240" w:type="dxa"/>
            <w:tcMar>
              <w:top w:w="100" w:type="dxa"/>
              <w:left w:w="100" w:type="dxa"/>
              <w:bottom w:w="100" w:type="dxa"/>
              <w:right w:w="100" w:type="dxa"/>
            </w:tcMar>
          </w:tcPr>
          <w:p w14:paraId="5F43A7D1" w14:textId="77777777" w:rsidR="001A52D2" w:rsidRDefault="003C0D08">
            <w:pPr>
              <w:widowControl w:val="0"/>
              <w:spacing w:line="360" w:lineRule="auto"/>
            </w:pPr>
            <w:r>
              <w:t xml:space="preserve">2x </w:t>
            </w:r>
            <w:proofErr w:type="spellStart"/>
            <w:r>
              <w:t>XBee</w:t>
            </w:r>
            <w:proofErr w:type="spellEnd"/>
            <w:r>
              <w:t xml:space="preserve"> Pro S1</w:t>
            </w:r>
          </w:p>
        </w:tc>
        <w:tc>
          <w:tcPr>
            <w:tcW w:w="3135" w:type="dxa"/>
            <w:tcMar>
              <w:top w:w="100" w:type="dxa"/>
              <w:left w:w="100" w:type="dxa"/>
              <w:bottom w:w="100" w:type="dxa"/>
              <w:right w:w="100" w:type="dxa"/>
            </w:tcMar>
          </w:tcPr>
          <w:p w14:paraId="4189F855" w14:textId="77777777" w:rsidR="001A52D2" w:rsidRDefault="003C0D08">
            <w:pPr>
              <w:widowControl w:val="0"/>
              <w:spacing w:line="360" w:lineRule="auto"/>
            </w:pPr>
            <w:r>
              <w:t>$            83.62</w:t>
            </w:r>
          </w:p>
        </w:tc>
      </w:tr>
      <w:tr w:rsidR="001A52D2" w14:paraId="4B3E6606" w14:textId="77777777">
        <w:tc>
          <w:tcPr>
            <w:tcW w:w="3240" w:type="dxa"/>
            <w:tcMar>
              <w:top w:w="100" w:type="dxa"/>
              <w:left w:w="100" w:type="dxa"/>
              <w:bottom w:w="100" w:type="dxa"/>
              <w:right w:w="100" w:type="dxa"/>
            </w:tcMar>
          </w:tcPr>
          <w:p w14:paraId="1A122FC9" w14:textId="77777777" w:rsidR="001A52D2" w:rsidRDefault="003C0D08">
            <w:pPr>
              <w:widowControl w:val="0"/>
              <w:spacing w:line="360" w:lineRule="auto"/>
            </w:pPr>
            <w:r>
              <w:t xml:space="preserve">XBIB-R-DEV </w:t>
            </w:r>
            <w:proofErr w:type="spellStart"/>
            <w:r>
              <w:t>XBee</w:t>
            </w:r>
            <w:proofErr w:type="spellEnd"/>
            <w:r>
              <w:t xml:space="preserve"> Development Board</w:t>
            </w:r>
          </w:p>
        </w:tc>
        <w:tc>
          <w:tcPr>
            <w:tcW w:w="3135" w:type="dxa"/>
            <w:tcMar>
              <w:top w:w="100" w:type="dxa"/>
              <w:left w:w="100" w:type="dxa"/>
              <w:bottom w:w="100" w:type="dxa"/>
              <w:right w:w="100" w:type="dxa"/>
            </w:tcMar>
          </w:tcPr>
          <w:p w14:paraId="46BFE844" w14:textId="77777777" w:rsidR="001A52D2" w:rsidRDefault="003C0D08">
            <w:pPr>
              <w:widowControl w:val="0"/>
              <w:spacing w:line="360" w:lineRule="auto"/>
            </w:pPr>
            <w:r>
              <w:t>$            97.66</w:t>
            </w:r>
          </w:p>
        </w:tc>
      </w:tr>
      <w:tr w:rsidR="001A52D2" w14:paraId="64F3E508" w14:textId="77777777">
        <w:tc>
          <w:tcPr>
            <w:tcW w:w="3240" w:type="dxa"/>
            <w:tcMar>
              <w:top w:w="100" w:type="dxa"/>
              <w:left w:w="100" w:type="dxa"/>
              <w:bottom w:w="100" w:type="dxa"/>
              <w:right w:w="100" w:type="dxa"/>
            </w:tcMar>
          </w:tcPr>
          <w:p w14:paraId="33DCCE8B" w14:textId="77777777" w:rsidR="001A52D2" w:rsidRDefault="003C0D08">
            <w:pPr>
              <w:widowControl w:val="0"/>
              <w:spacing w:line="360" w:lineRule="auto"/>
            </w:pPr>
            <w:r>
              <w:t>Null Modem DB9 Cable</w:t>
            </w:r>
          </w:p>
        </w:tc>
        <w:tc>
          <w:tcPr>
            <w:tcW w:w="3135" w:type="dxa"/>
            <w:tcMar>
              <w:top w:w="100" w:type="dxa"/>
              <w:left w:w="100" w:type="dxa"/>
              <w:bottom w:w="100" w:type="dxa"/>
              <w:right w:w="100" w:type="dxa"/>
            </w:tcMar>
          </w:tcPr>
          <w:p w14:paraId="38EC8695" w14:textId="77777777" w:rsidR="001A52D2" w:rsidRDefault="003C0D08">
            <w:pPr>
              <w:widowControl w:val="0"/>
              <w:spacing w:line="360" w:lineRule="auto"/>
            </w:pPr>
            <w:r>
              <w:t>$            5.99</w:t>
            </w:r>
          </w:p>
        </w:tc>
      </w:tr>
      <w:tr w:rsidR="001A52D2" w14:paraId="4F443021" w14:textId="77777777">
        <w:tc>
          <w:tcPr>
            <w:tcW w:w="3240" w:type="dxa"/>
            <w:tcMar>
              <w:top w:w="100" w:type="dxa"/>
              <w:left w:w="100" w:type="dxa"/>
              <w:bottom w:w="100" w:type="dxa"/>
              <w:right w:w="100" w:type="dxa"/>
            </w:tcMar>
          </w:tcPr>
          <w:p w14:paraId="7BA65B1D" w14:textId="77777777" w:rsidR="001A52D2" w:rsidRDefault="003C0D08">
            <w:pPr>
              <w:widowControl w:val="0"/>
              <w:spacing w:line="360" w:lineRule="auto"/>
            </w:pPr>
            <w:r>
              <w:t>DB9 Gender Changer</w:t>
            </w:r>
          </w:p>
        </w:tc>
        <w:tc>
          <w:tcPr>
            <w:tcW w:w="3135" w:type="dxa"/>
            <w:tcMar>
              <w:top w:w="100" w:type="dxa"/>
              <w:left w:w="100" w:type="dxa"/>
              <w:bottom w:w="100" w:type="dxa"/>
              <w:right w:w="100" w:type="dxa"/>
            </w:tcMar>
          </w:tcPr>
          <w:p w14:paraId="3802675D" w14:textId="77777777" w:rsidR="001A52D2" w:rsidRDefault="003C0D08">
            <w:pPr>
              <w:widowControl w:val="0"/>
              <w:spacing w:line="360" w:lineRule="auto"/>
            </w:pPr>
            <w:r>
              <w:t>$            4.99</w:t>
            </w:r>
          </w:p>
        </w:tc>
      </w:tr>
      <w:tr w:rsidR="001A52D2" w14:paraId="459C768F" w14:textId="77777777">
        <w:tc>
          <w:tcPr>
            <w:tcW w:w="3240" w:type="dxa"/>
            <w:tcMar>
              <w:top w:w="100" w:type="dxa"/>
              <w:left w:w="100" w:type="dxa"/>
              <w:bottom w:w="100" w:type="dxa"/>
              <w:right w:w="100" w:type="dxa"/>
            </w:tcMar>
          </w:tcPr>
          <w:p w14:paraId="05F7378F" w14:textId="77777777" w:rsidR="001A52D2" w:rsidRDefault="003C0D08">
            <w:pPr>
              <w:widowControl w:val="0"/>
              <w:spacing w:line="360" w:lineRule="auto"/>
            </w:pPr>
            <w:r>
              <w:t>AVR ATMega32P-PN 28-Pin Microprocessor</w:t>
            </w:r>
          </w:p>
        </w:tc>
        <w:tc>
          <w:tcPr>
            <w:tcW w:w="3135" w:type="dxa"/>
            <w:tcMar>
              <w:top w:w="100" w:type="dxa"/>
              <w:left w:w="100" w:type="dxa"/>
              <w:bottom w:w="100" w:type="dxa"/>
              <w:right w:w="100" w:type="dxa"/>
            </w:tcMar>
          </w:tcPr>
          <w:p w14:paraId="781B2D0E" w14:textId="77777777" w:rsidR="001A52D2" w:rsidRDefault="003C0D08">
            <w:pPr>
              <w:widowControl w:val="0"/>
              <w:spacing w:line="360" w:lineRule="auto"/>
            </w:pPr>
            <w:r>
              <w:t>$            5.79</w:t>
            </w:r>
          </w:p>
        </w:tc>
      </w:tr>
      <w:tr w:rsidR="001A52D2" w14:paraId="5281229A" w14:textId="77777777">
        <w:tc>
          <w:tcPr>
            <w:tcW w:w="3240" w:type="dxa"/>
            <w:tcMar>
              <w:top w:w="100" w:type="dxa"/>
              <w:left w:w="100" w:type="dxa"/>
              <w:bottom w:w="100" w:type="dxa"/>
              <w:right w:w="100" w:type="dxa"/>
            </w:tcMar>
          </w:tcPr>
          <w:p w14:paraId="1E7D2B2F" w14:textId="77777777" w:rsidR="001A52D2" w:rsidRDefault="003C0D08">
            <w:pPr>
              <w:widowControl w:val="0"/>
              <w:spacing w:line="360" w:lineRule="auto"/>
            </w:pPr>
            <w:r>
              <w:t>Pocket AVR USB Programmer</w:t>
            </w:r>
          </w:p>
        </w:tc>
        <w:tc>
          <w:tcPr>
            <w:tcW w:w="3135" w:type="dxa"/>
            <w:tcMar>
              <w:top w:w="100" w:type="dxa"/>
              <w:left w:w="100" w:type="dxa"/>
              <w:bottom w:w="100" w:type="dxa"/>
              <w:right w:w="100" w:type="dxa"/>
            </w:tcMar>
          </w:tcPr>
          <w:p w14:paraId="42EE7EBE" w14:textId="77777777" w:rsidR="001A52D2" w:rsidRDefault="003C0D08">
            <w:pPr>
              <w:widowControl w:val="0"/>
              <w:spacing w:line="360" w:lineRule="auto"/>
            </w:pPr>
            <w:r>
              <w:t>$           19.29</w:t>
            </w:r>
          </w:p>
        </w:tc>
      </w:tr>
      <w:tr w:rsidR="001A52D2" w14:paraId="55071A46" w14:textId="77777777">
        <w:tc>
          <w:tcPr>
            <w:tcW w:w="3240" w:type="dxa"/>
            <w:tcMar>
              <w:top w:w="100" w:type="dxa"/>
              <w:left w:w="100" w:type="dxa"/>
              <w:bottom w:w="100" w:type="dxa"/>
              <w:right w:w="100" w:type="dxa"/>
            </w:tcMar>
          </w:tcPr>
          <w:p w14:paraId="3F195725" w14:textId="77777777" w:rsidR="001A52D2" w:rsidRDefault="003C0D08">
            <w:pPr>
              <w:widowControl w:val="0"/>
              <w:spacing w:line="360" w:lineRule="auto"/>
            </w:pPr>
            <w:proofErr w:type="spellStart"/>
            <w:r>
              <w:t>Adafruit</w:t>
            </w:r>
            <w:proofErr w:type="spellEnd"/>
            <w:r>
              <w:t xml:space="preserve"> </w:t>
            </w:r>
            <w:proofErr w:type="spellStart"/>
            <w:r>
              <w:t>Powerboost</w:t>
            </w:r>
            <w:proofErr w:type="spellEnd"/>
            <w:r>
              <w:t xml:space="preserve"> 500c Charger</w:t>
            </w:r>
          </w:p>
        </w:tc>
        <w:tc>
          <w:tcPr>
            <w:tcW w:w="3135" w:type="dxa"/>
            <w:tcMar>
              <w:top w:w="100" w:type="dxa"/>
              <w:left w:w="100" w:type="dxa"/>
              <w:bottom w:w="100" w:type="dxa"/>
              <w:right w:w="100" w:type="dxa"/>
            </w:tcMar>
          </w:tcPr>
          <w:p w14:paraId="4A31012E" w14:textId="77777777" w:rsidR="001A52D2" w:rsidRDefault="003C0D08">
            <w:pPr>
              <w:widowControl w:val="0"/>
              <w:spacing w:line="360" w:lineRule="auto"/>
            </w:pPr>
            <w:r>
              <w:t>$           19.42</w:t>
            </w:r>
          </w:p>
        </w:tc>
      </w:tr>
      <w:tr w:rsidR="001A52D2" w14:paraId="25FC99E9" w14:textId="77777777">
        <w:tc>
          <w:tcPr>
            <w:tcW w:w="3240" w:type="dxa"/>
            <w:tcMar>
              <w:top w:w="100" w:type="dxa"/>
              <w:left w:w="100" w:type="dxa"/>
              <w:bottom w:w="100" w:type="dxa"/>
              <w:right w:w="100" w:type="dxa"/>
            </w:tcMar>
          </w:tcPr>
          <w:p w14:paraId="0C87E419" w14:textId="77777777" w:rsidR="001A52D2" w:rsidRDefault="003C0D08">
            <w:pPr>
              <w:widowControl w:val="0"/>
              <w:spacing w:line="360" w:lineRule="auto"/>
            </w:pPr>
            <w:r>
              <w:t>803860 3.7 V Lithium-Polymer Battery</w:t>
            </w:r>
          </w:p>
        </w:tc>
        <w:tc>
          <w:tcPr>
            <w:tcW w:w="3135" w:type="dxa"/>
            <w:tcMar>
              <w:top w:w="100" w:type="dxa"/>
              <w:left w:w="100" w:type="dxa"/>
              <w:bottom w:w="100" w:type="dxa"/>
              <w:right w:w="100" w:type="dxa"/>
            </w:tcMar>
          </w:tcPr>
          <w:p w14:paraId="54463F70" w14:textId="77777777" w:rsidR="001A52D2" w:rsidRDefault="003C0D08">
            <w:pPr>
              <w:widowControl w:val="0"/>
              <w:spacing w:line="360" w:lineRule="auto"/>
            </w:pPr>
            <w:r>
              <w:t>$           19.42</w:t>
            </w:r>
          </w:p>
        </w:tc>
      </w:tr>
      <w:tr w:rsidR="001A52D2" w14:paraId="3FC78664" w14:textId="77777777">
        <w:tc>
          <w:tcPr>
            <w:tcW w:w="3240" w:type="dxa"/>
            <w:tcMar>
              <w:top w:w="100" w:type="dxa"/>
              <w:left w:w="100" w:type="dxa"/>
              <w:bottom w:w="100" w:type="dxa"/>
              <w:right w:w="100" w:type="dxa"/>
            </w:tcMar>
          </w:tcPr>
          <w:p w14:paraId="66A93A89" w14:textId="77777777" w:rsidR="001A52D2" w:rsidRDefault="003C0D08">
            <w:pPr>
              <w:widowControl w:val="0"/>
              <w:spacing w:line="360" w:lineRule="auto"/>
            </w:pPr>
            <w:proofErr w:type="spellStart"/>
            <w:r>
              <w:t>Perfboard</w:t>
            </w:r>
            <w:proofErr w:type="spellEnd"/>
          </w:p>
        </w:tc>
        <w:tc>
          <w:tcPr>
            <w:tcW w:w="3135" w:type="dxa"/>
            <w:tcMar>
              <w:top w:w="100" w:type="dxa"/>
              <w:left w:w="100" w:type="dxa"/>
              <w:bottom w:w="100" w:type="dxa"/>
              <w:right w:w="100" w:type="dxa"/>
            </w:tcMar>
          </w:tcPr>
          <w:p w14:paraId="05379122" w14:textId="77777777" w:rsidR="001A52D2" w:rsidRDefault="003C0D08">
            <w:pPr>
              <w:widowControl w:val="0"/>
              <w:spacing w:line="360" w:lineRule="auto"/>
            </w:pPr>
            <w:r>
              <w:t>$            7.50</w:t>
            </w:r>
          </w:p>
        </w:tc>
      </w:tr>
      <w:tr w:rsidR="001A52D2" w14:paraId="4728EC71" w14:textId="77777777">
        <w:tc>
          <w:tcPr>
            <w:tcW w:w="3240" w:type="dxa"/>
            <w:tcMar>
              <w:top w:w="100" w:type="dxa"/>
              <w:left w:w="100" w:type="dxa"/>
              <w:bottom w:w="100" w:type="dxa"/>
              <w:right w:w="100" w:type="dxa"/>
            </w:tcMar>
          </w:tcPr>
          <w:p w14:paraId="647B7747" w14:textId="77777777" w:rsidR="001A52D2" w:rsidRDefault="003C0D08">
            <w:pPr>
              <w:widowControl w:val="0"/>
              <w:spacing w:line="360" w:lineRule="auto"/>
            </w:pPr>
            <w:r>
              <w:t>Glove</w:t>
            </w:r>
          </w:p>
        </w:tc>
        <w:tc>
          <w:tcPr>
            <w:tcW w:w="3135" w:type="dxa"/>
            <w:tcMar>
              <w:top w:w="100" w:type="dxa"/>
              <w:left w:w="100" w:type="dxa"/>
              <w:bottom w:w="100" w:type="dxa"/>
              <w:right w:w="100" w:type="dxa"/>
            </w:tcMar>
          </w:tcPr>
          <w:p w14:paraId="6F9BCD89" w14:textId="77777777" w:rsidR="001A52D2" w:rsidRDefault="003C0D08">
            <w:pPr>
              <w:widowControl w:val="0"/>
              <w:spacing w:line="360" w:lineRule="auto"/>
            </w:pPr>
            <w:r>
              <w:t>$            15.00</w:t>
            </w:r>
          </w:p>
        </w:tc>
      </w:tr>
      <w:tr w:rsidR="001A52D2" w14:paraId="22905ACC" w14:textId="77777777">
        <w:tc>
          <w:tcPr>
            <w:tcW w:w="3240" w:type="dxa"/>
            <w:tcMar>
              <w:top w:w="100" w:type="dxa"/>
              <w:left w:w="100" w:type="dxa"/>
              <w:bottom w:w="100" w:type="dxa"/>
              <w:right w:w="100" w:type="dxa"/>
            </w:tcMar>
          </w:tcPr>
          <w:p w14:paraId="080385A5" w14:textId="77777777" w:rsidR="001A52D2" w:rsidRDefault="003C0D08">
            <w:pPr>
              <w:widowControl w:val="0"/>
              <w:spacing w:line="360" w:lineRule="auto"/>
            </w:pPr>
            <w:r>
              <w:t>Velcro Strips</w:t>
            </w:r>
          </w:p>
        </w:tc>
        <w:tc>
          <w:tcPr>
            <w:tcW w:w="3135" w:type="dxa"/>
            <w:tcMar>
              <w:top w:w="100" w:type="dxa"/>
              <w:left w:w="100" w:type="dxa"/>
              <w:bottom w:w="100" w:type="dxa"/>
              <w:right w:w="100" w:type="dxa"/>
            </w:tcMar>
          </w:tcPr>
          <w:p w14:paraId="0A2AAF36" w14:textId="77777777" w:rsidR="001A52D2" w:rsidRDefault="003C0D08">
            <w:pPr>
              <w:widowControl w:val="0"/>
              <w:spacing w:line="360" w:lineRule="auto"/>
            </w:pPr>
            <w:r>
              <w:t>$            3.49</w:t>
            </w:r>
          </w:p>
        </w:tc>
      </w:tr>
      <w:tr w:rsidR="001A52D2" w14:paraId="692C0925" w14:textId="77777777">
        <w:trPr>
          <w:trHeight w:val="300"/>
        </w:trPr>
        <w:tc>
          <w:tcPr>
            <w:tcW w:w="3240" w:type="dxa"/>
            <w:tcMar>
              <w:top w:w="100" w:type="dxa"/>
              <w:left w:w="100" w:type="dxa"/>
              <w:bottom w:w="100" w:type="dxa"/>
              <w:right w:w="100" w:type="dxa"/>
            </w:tcMar>
          </w:tcPr>
          <w:p w14:paraId="16F81615" w14:textId="77777777" w:rsidR="001A52D2" w:rsidRDefault="003C0D08">
            <w:pPr>
              <w:widowControl w:val="0"/>
              <w:spacing w:line="360" w:lineRule="auto"/>
            </w:pPr>
            <w:r>
              <w:t>Toggle Switch</w:t>
            </w:r>
          </w:p>
        </w:tc>
        <w:tc>
          <w:tcPr>
            <w:tcW w:w="3135" w:type="dxa"/>
            <w:tcMar>
              <w:top w:w="100" w:type="dxa"/>
              <w:left w:w="100" w:type="dxa"/>
              <w:bottom w:w="100" w:type="dxa"/>
              <w:right w:w="100" w:type="dxa"/>
            </w:tcMar>
          </w:tcPr>
          <w:p w14:paraId="4673F287" w14:textId="77777777" w:rsidR="001A52D2" w:rsidRDefault="003C0D08">
            <w:pPr>
              <w:widowControl w:val="0"/>
              <w:spacing w:line="360" w:lineRule="auto"/>
            </w:pPr>
            <w:r>
              <w:t>$            0.70</w:t>
            </w:r>
          </w:p>
        </w:tc>
      </w:tr>
      <w:tr w:rsidR="001A52D2" w14:paraId="3346B1CB" w14:textId="77777777">
        <w:trPr>
          <w:trHeight w:val="300"/>
        </w:trPr>
        <w:tc>
          <w:tcPr>
            <w:tcW w:w="3240" w:type="dxa"/>
            <w:tcMar>
              <w:top w:w="100" w:type="dxa"/>
              <w:left w:w="100" w:type="dxa"/>
              <w:bottom w:w="100" w:type="dxa"/>
              <w:right w:w="100" w:type="dxa"/>
            </w:tcMar>
          </w:tcPr>
          <w:p w14:paraId="5967C40E" w14:textId="77777777" w:rsidR="001A52D2" w:rsidRDefault="003C0D08">
            <w:pPr>
              <w:widowControl w:val="0"/>
              <w:spacing w:line="360" w:lineRule="auto"/>
            </w:pPr>
            <w:r>
              <w:lastRenderedPageBreak/>
              <w:t>4x Button Switches</w:t>
            </w:r>
          </w:p>
        </w:tc>
        <w:tc>
          <w:tcPr>
            <w:tcW w:w="3135" w:type="dxa"/>
            <w:tcMar>
              <w:top w:w="100" w:type="dxa"/>
              <w:left w:w="100" w:type="dxa"/>
              <w:bottom w:w="100" w:type="dxa"/>
              <w:right w:w="100" w:type="dxa"/>
            </w:tcMar>
          </w:tcPr>
          <w:p w14:paraId="7CD93156" w14:textId="77777777" w:rsidR="001A52D2" w:rsidRDefault="003C0D08">
            <w:pPr>
              <w:widowControl w:val="0"/>
              <w:spacing w:line="360" w:lineRule="auto"/>
            </w:pPr>
            <w:r>
              <w:t>$            2.00</w:t>
            </w:r>
          </w:p>
        </w:tc>
      </w:tr>
      <w:tr w:rsidR="001A52D2" w14:paraId="0001CB5F" w14:textId="77777777">
        <w:trPr>
          <w:trHeight w:val="300"/>
        </w:trPr>
        <w:tc>
          <w:tcPr>
            <w:tcW w:w="3240" w:type="dxa"/>
            <w:tcMar>
              <w:top w:w="100" w:type="dxa"/>
              <w:left w:w="100" w:type="dxa"/>
              <w:bottom w:w="100" w:type="dxa"/>
              <w:right w:w="100" w:type="dxa"/>
            </w:tcMar>
          </w:tcPr>
          <w:p w14:paraId="3A1F94D5" w14:textId="77777777" w:rsidR="001A52D2" w:rsidRDefault="003C0D08">
            <w:pPr>
              <w:widowControl w:val="0"/>
              <w:spacing w:line="360" w:lineRule="auto"/>
            </w:pPr>
            <w:r>
              <w:t>4x 10KOhm Resistors</w:t>
            </w:r>
          </w:p>
        </w:tc>
        <w:tc>
          <w:tcPr>
            <w:tcW w:w="3135" w:type="dxa"/>
            <w:tcMar>
              <w:top w:w="100" w:type="dxa"/>
              <w:left w:w="100" w:type="dxa"/>
              <w:bottom w:w="100" w:type="dxa"/>
              <w:right w:w="100" w:type="dxa"/>
            </w:tcMar>
          </w:tcPr>
          <w:p w14:paraId="689D9248" w14:textId="77777777" w:rsidR="001A52D2" w:rsidRDefault="003C0D08">
            <w:pPr>
              <w:widowControl w:val="0"/>
              <w:spacing w:line="360" w:lineRule="auto"/>
            </w:pPr>
            <w:r>
              <w:t>$            0.60</w:t>
            </w:r>
          </w:p>
        </w:tc>
      </w:tr>
      <w:tr w:rsidR="001A52D2" w14:paraId="102CB6EE" w14:textId="77777777">
        <w:trPr>
          <w:trHeight w:val="300"/>
        </w:trPr>
        <w:tc>
          <w:tcPr>
            <w:tcW w:w="3240" w:type="dxa"/>
            <w:tcMar>
              <w:top w:w="100" w:type="dxa"/>
              <w:left w:w="100" w:type="dxa"/>
              <w:bottom w:w="100" w:type="dxa"/>
              <w:right w:w="100" w:type="dxa"/>
            </w:tcMar>
          </w:tcPr>
          <w:p w14:paraId="5FE3AE9C" w14:textId="77777777" w:rsidR="001A52D2" w:rsidRDefault="003C0D08">
            <w:pPr>
              <w:widowControl w:val="0"/>
              <w:spacing w:line="360" w:lineRule="auto"/>
            </w:pPr>
            <w:r>
              <w:t>2x 10uF 50V Electrolytic Capacitors</w:t>
            </w:r>
          </w:p>
        </w:tc>
        <w:tc>
          <w:tcPr>
            <w:tcW w:w="3135" w:type="dxa"/>
            <w:tcMar>
              <w:top w:w="100" w:type="dxa"/>
              <w:left w:w="100" w:type="dxa"/>
              <w:bottom w:w="100" w:type="dxa"/>
              <w:right w:w="100" w:type="dxa"/>
            </w:tcMar>
          </w:tcPr>
          <w:p w14:paraId="3CAE923B" w14:textId="77777777" w:rsidR="001A52D2" w:rsidRDefault="003C0D08">
            <w:pPr>
              <w:widowControl w:val="0"/>
              <w:spacing w:line="360" w:lineRule="auto"/>
            </w:pPr>
            <w:r>
              <w:t>$            0.90</w:t>
            </w:r>
          </w:p>
        </w:tc>
      </w:tr>
      <w:tr w:rsidR="001A52D2" w14:paraId="7CC36834" w14:textId="77777777">
        <w:trPr>
          <w:trHeight w:val="300"/>
        </w:trPr>
        <w:tc>
          <w:tcPr>
            <w:tcW w:w="3240" w:type="dxa"/>
            <w:tcMar>
              <w:top w:w="100" w:type="dxa"/>
              <w:left w:w="100" w:type="dxa"/>
              <w:bottom w:w="100" w:type="dxa"/>
              <w:right w:w="100" w:type="dxa"/>
            </w:tcMar>
          </w:tcPr>
          <w:p w14:paraId="1E72859B" w14:textId="77777777" w:rsidR="001A52D2" w:rsidRDefault="003C0D08">
            <w:pPr>
              <w:widowControl w:val="0"/>
              <w:spacing w:line="360" w:lineRule="auto"/>
            </w:pPr>
            <w:r>
              <w:t>7x Screws</w:t>
            </w:r>
          </w:p>
        </w:tc>
        <w:tc>
          <w:tcPr>
            <w:tcW w:w="3135" w:type="dxa"/>
            <w:tcMar>
              <w:top w:w="100" w:type="dxa"/>
              <w:left w:w="100" w:type="dxa"/>
              <w:bottom w:w="100" w:type="dxa"/>
              <w:right w:w="100" w:type="dxa"/>
            </w:tcMar>
          </w:tcPr>
          <w:p w14:paraId="2A7C472E" w14:textId="77777777" w:rsidR="001A52D2" w:rsidRDefault="003C0D08">
            <w:pPr>
              <w:widowControl w:val="0"/>
              <w:spacing w:line="360" w:lineRule="auto"/>
            </w:pPr>
            <w:r>
              <w:t>$            0.14</w:t>
            </w:r>
          </w:p>
        </w:tc>
      </w:tr>
      <w:tr w:rsidR="001A52D2" w14:paraId="49078912" w14:textId="77777777">
        <w:trPr>
          <w:trHeight w:val="300"/>
        </w:trPr>
        <w:tc>
          <w:tcPr>
            <w:tcW w:w="3240" w:type="dxa"/>
            <w:tcMar>
              <w:top w:w="100" w:type="dxa"/>
              <w:left w:w="100" w:type="dxa"/>
              <w:bottom w:w="100" w:type="dxa"/>
              <w:right w:w="100" w:type="dxa"/>
            </w:tcMar>
          </w:tcPr>
          <w:p w14:paraId="6F819171" w14:textId="77777777" w:rsidR="001A52D2" w:rsidRDefault="003C0D08">
            <w:pPr>
              <w:widowControl w:val="0"/>
              <w:spacing w:line="360" w:lineRule="auto"/>
            </w:pPr>
            <w:r>
              <w:t>4x Plastic Spacers</w:t>
            </w:r>
          </w:p>
        </w:tc>
        <w:tc>
          <w:tcPr>
            <w:tcW w:w="3135" w:type="dxa"/>
            <w:tcMar>
              <w:top w:w="100" w:type="dxa"/>
              <w:left w:w="100" w:type="dxa"/>
              <w:bottom w:w="100" w:type="dxa"/>
              <w:right w:w="100" w:type="dxa"/>
            </w:tcMar>
          </w:tcPr>
          <w:p w14:paraId="58B5944F" w14:textId="77777777" w:rsidR="001A52D2" w:rsidRDefault="003C0D08">
            <w:pPr>
              <w:widowControl w:val="0"/>
              <w:spacing w:line="360" w:lineRule="auto"/>
            </w:pPr>
            <w:r>
              <w:t>$            1.32</w:t>
            </w:r>
          </w:p>
        </w:tc>
      </w:tr>
      <w:tr w:rsidR="001A52D2" w14:paraId="23CA29DB" w14:textId="77777777">
        <w:tc>
          <w:tcPr>
            <w:tcW w:w="3240" w:type="dxa"/>
            <w:tcMar>
              <w:top w:w="100" w:type="dxa"/>
              <w:left w:w="100" w:type="dxa"/>
              <w:bottom w:w="100" w:type="dxa"/>
              <w:right w:w="100" w:type="dxa"/>
            </w:tcMar>
          </w:tcPr>
          <w:p w14:paraId="4122405F" w14:textId="77777777" w:rsidR="001A52D2" w:rsidRDefault="003C0D08">
            <w:pPr>
              <w:widowControl w:val="0"/>
              <w:spacing w:line="360" w:lineRule="auto"/>
            </w:pPr>
            <w:r>
              <w:t xml:space="preserve"> Total Cost</w:t>
            </w:r>
          </w:p>
        </w:tc>
        <w:tc>
          <w:tcPr>
            <w:tcW w:w="3135" w:type="dxa"/>
            <w:tcMar>
              <w:top w:w="100" w:type="dxa"/>
              <w:left w:w="100" w:type="dxa"/>
              <w:bottom w:w="100" w:type="dxa"/>
              <w:right w:w="100" w:type="dxa"/>
            </w:tcMar>
          </w:tcPr>
          <w:p w14:paraId="5A0C4544" w14:textId="77777777" w:rsidR="001A52D2" w:rsidRDefault="003C0D08">
            <w:pPr>
              <w:widowControl w:val="0"/>
              <w:spacing w:line="360" w:lineRule="auto"/>
            </w:pPr>
            <w:r>
              <w:t>$            861.29</w:t>
            </w:r>
          </w:p>
        </w:tc>
      </w:tr>
    </w:tbl>
    <w:p w14:paraId="1DB47C78" w14:textId="77777777" w:rsidR="001A52D2" w:rsidRDefault="001A52D2">
      <w:pPr>
        <w:spacing w:line="360" w:lineRule="auto"/>
      </w:pPr>
    </w:p>
    <w:p w14:paraId="3017CD21" w14:textId="77777777" w:rsidR="001A52D2" w:rsidRDefault="001A52D2">
      <w:pPr>
        <w:spacing w:line="360" w:lineRule="auto"/>
      </w:pPr>
    </w:p>
    <w:p w14:paraId="1C25340C" w14:textId="77777777" w:rsidR="001A52D2" w:rsidRDefault="003C0D08">
      <w:pPr>
        <w:spacing w:line="360" w:lineRule="auto"/>
      </w:pPr>
      <w:r>
        <w:rPr>
          <w:b/>
        </w:rPr>
        <w:t>Available Sources</w:t>
      </w:r>
    </w:p>
    <w:p w14:paraId="5A4A67A8" w14:textId="77777777" w:rsidR="001A52D2" w:rsidRDefault="003C0D08">
      <w:pPr>
        <w:numPr>
          <w:ilvl w:val="0"/>
          <w:numId w:val="3"/>
        </w:numPr>
        <w:spacing w:line="360" w:lineRule="auto"/>
        <w:ind w:hanging="360"/>
        <w:contextualSpacing/>
      </w:pPr>
      <w:proofErr w:type="spellStart"/>
      <w:proofErr w:type="gramStart"/>
      <w:r>
        <w:t>xbee</w:t>
      </w:r>
      <w:proofErr w:type="gramEnd"/>
      <w:r>
        <w:t>_ansic_library</w:t>
      </w:r>
      <w:proofErr w:type="spellEnd"/>
      <w:r>
        <w:t xml:space="preserve"> from </w:t>
      </w:r>
      <w:proofErr w:type="spellStart"/>
      <w:r>
        <w:t>Digi</w:t>
      </w:r>
      <w:proofErr w:type="spellEnd"/>
      <w:r>
        <w:t xml:space="preserve">. </w:t>
      </w:r>
      <w:proofErr w:type="spellStart"/>
      <w:r>
        <w:t>GitHub</w:t>
      </w:r>
      <w:proofErr w:type="spellEnd"/>
      <w:r>
        <w:t xml:space="preserve"> repository made by </w:t>
      </w:r>
      <w:proofErr w:type="spellStart"/>
      <w:r>
        <w:t>Digi</w:t>
      </w:r>
      <w:proofErr w:type="spellEnd"/>
      <w:r>
        <w:rPr>
          <w:vertAlign w:val="superscript"/>
        </w:rPr>
        <w:footnoteReference w:id="1"/>
      </w:r>
    </w:p>
    <w:p w14:paraId="737773D1" w14:textId="77777777" w:rsidR="001A52D2" w:rsidRDefault="003C0D08">
      <w:pPr>
        <w:numPr>
          <w:ilvl w:val="0"/>
          <w:numId w:val="3"/>
        </w:numPr>
        <w:spacing w:line="360" w:lineRule="auto"/>
        <w:ind w:hanging="360"/>
        <w:contextualSpacing/>
      </w:pPr>
      <w:r>
        <w:t xml:space="preserve">AVR Ultimate Driver Pack. Used for the MPU6050 libraries, as well as i2cmaster library. </w:t>
      </w:r>
      <w:proofErr w:type="spellStart"/>
      <w:r>
        <w:t>GitHub</w:t>
      </w:r>
      <w:proofErr w:type="spellEnd"/>
      <w:r>
        <w:t xml:space="preserve"> repository made by Martin K. Schroder</w:t>
      </w:r>
      <w:r>
        <w:rPr>
          <w:vertAlign w:val="superscript"/>
        </w:rPr>
        <w:footnoteReference w:id="2"/>
      </w:r>
    </w:p>
    <w:p w14:paraId="48A30652" w14:textId="77777777" w:rsidR="001A52D2" w:rsidRDefault="003C0D08">
      <w:pPr>
        <w:numPr>
          <w:ilvl w:val="0"/>
          <w:numId w:val="3"/>
        </w:numPr>
        <w:spacing w:line="360" w:lineRule="auto"/>
        <w:ind w:hanging="360"/>
        <w:contextualSpacing/>
      </w:pPr>
      <w:r>
        <w:t xml:space="preserve">Previous ECE 492 projects involving Glove Interfacing as well as </w:t>
      </w:r>
      <w:proofErr w:type="spellStart"/>
      <w:r>
        <w:t>XBee</w:t>
      </w:r>
      <w:proofErr w:type="spellEnd"/>
      <w:r>
        <w:t xml:space="preserve"> Communication.</w:t>
      </w:r>
    </w:p>
    <w:p w14:paraId="3136591F" w14:textId="77777777" w:rsidR="001A52D2" w:rsidRDefault="003C0D08">
      <w:pPr>
        <w:numPr>
          <w:ilvl w:val="0"/>
          <w:numId w:val="3"/>
        </w:numPr>
        <w:spacing w:line="360" w:lineRule="auto"/>
        <w:ind w:hanging="360"/>
        <w:contextualSpacing/>
      </w:pPr>
      <w:r>
        <w:t>Various tutorials on manufacturers websites</w:t>
      </w:r>
    </w:p>
    <w:p w14:paraId="0D05D23B" w14:textId="77777777" w:rsidR="001A52D2" w:rsidRDefault="003C0D08">
      <w:pPr>
        <w:numPr>
          <w:ilvl w:val="0"/>
          <w:numId w:val="3"/>
        </w:numPr>
        <w:spacing w:line="360" w:lineRule="auto"/>
        <w:ind w:hanging="360"/>
        <w:contextualSpacing/>
      </w:pPr>
      <w:r>
        <w:t>University IP cores provided by Altera</w:t>
      </w:r>
    </w:p>
    <w:p w14:paraId="335EDE5A" w14:textId="77777777" w:rsidR="001A52D2" w:rsidRDefault="001A52D2">
      <w:pPr>
        <w:spacing w:line="360" w:lineRule="auto"/>
      </w:pPr>
    </w:p>
    <w:p w14:paraId="5984F005" w14:textId="77777777" w:rsidR="001A52D2" w:rsidRDefault="001A52D2">
      <w:pPr>
        <w:spacing w:line="360" w:lineRule="auto"/>
      </w:pPr>
    </w:p>
    <w:p w14:paraId="5BF8DB0A" w14:textId="77777777" w:rsidR="001A52D2" w:rsidRDefault="001A52D2">
      <w:pPr>
        <w:spacing w:line="360" w:lineRule="auto"/>
      </w:pPr>
    </w:p>
    <w:p w14:paraId="74F7E5B2" w14:textId="77777777" w:rsidR="001A52D2" w:rsidRDefault="001A52D2">
      <w:pPr>
        <w:spacing w:line="360" w:lineRule="auto"/>
      </w:pPr>
    </w:p>
    <w:p w14:paraId="6533E069" w14:textId="77777777" w:rsidR="001A52D2" w:rsidRDefault="001A52D2">
      <w:pPr>
        <w:spacing w:line="360" w:lineRule="auto"/>
      </w:pPr>
    </w:p>
    <w:p w14:paraId="12351B00" w14:textId="77777777" w:rsidR="001A52D2" w:rsidRDefault="001A52D2">
      <w:pPr>
        <w:spacing w:line="360" w:lineRule="auto"/>
      </w:pPr>
    </w:p>
    <w:p w14:paraId="1A599656" w14:textId="77777777" w:rsidR="001A52D2" w:rsidRDefault="001A52D2">
      <w:pPr>
        <w:spacing w:line="360" w:lineRule="auto"/>
      </w:pPr>
    </w:p>
    <w:p w14:paraId="79E911B8" w14:textId="77777777" w:rsidR="001A52D2" w:rsidRDefault="001A52D2">
      <w:pPr>
        <w:spacing w:line="360" w:lineRule="auto"/>
      </w:pPr>
    </w:p>
    <w:p w14:paraId="7D59ADAF" w14:textId="77777777" w:rsidR="001A52D2" w:rsidRDefault="001A52D2">
      <w:pPr>
        <w:spacing w:line="360" w:lineRule="auto"/>
      </w:pPr>
    </w:p>
    <w:p w14:paraId="74691DDD" w14:textId="77777777" w:rsidR="001A52D2" w:rsidRDefault="003C0D08">
      <w:r>
        <w:br w:type="page"/>
      </w:r>
    </w:p>
    <w:p w14:paraId="7FAB9AE5" w14:textId="77777777" w:rsidR="001A52D2" w:rsidRDefault="001A52D2">
      <w:pPr>
        <w:spacing w:line="360" w:lineRule="auto"/>
      </w:pPr>
    </w:p>
    <w:p w14:paraId="75624DE1" w14:textId="77777777" w:rsidR="001A52D2" w:rsidRDefault="003C0D08">
      <w:pPr>
        <w:spacing w:line="360" w:lineRule="auto"/>
      </w:pPr>
      <w:r>
        <w:rPr>
          <w:b/>
          <w:sz w:val="28"/>
          <w:szCs w:val="28"/>
        </w:rPr>
        <w:t>Data Sheet</w:t>
      </w:r>
    </w:p>
    <w:p w14:paraId="5752B955" w14:textId="77777777" w:rsidR="001A52D2" w:rsidRDefault="001A52D2">
      <w:pPr>
        <w:spacing w:line="360" w:lineRule="auto"/>
      </w:pPr>
    </w:p>
    <w:p w14:paraId="1B9CD0D1" w14:textId="77777777" w:rsidR="001A52D2" w:rsidRDefault="003C0D08">
      <w:pPr>
        <w:spacing w:line="360" w:lineRule="auto"/>
      </w:pPr>
      <w:r>
        <w:rPr>
          <w:b/>
        </w:rPr>
        <w:t>Operating Conditions</w:t>
      </w:r>
    </w:p>
    <w:p w14:paraId="6A039AB8" w14:textId="77777777" w:rsidR="001A52D2" w:rsidRDefault="001A52D2">
      <w:pPr>
        <w:spacing w:line="360" w:lineRule="auto"/>
      </w:pPr>
    </w:p>
    <w:p w14:paraId="275378E9" w14:textId="77777777" w:rsidR="001A52D2" w:rsidRDefault="003C0D08">
      <w:pPr>
        <w:spacing w:line="360" w:lineRule="auto"/>
      </w:pPr>
      <w:r>
        <w:t>The DE2 board must be operated within a temperature of 15 to 32 degrees Celsius. Avoid rapid temperature change to prevent the introduction of condensation to the board.</w:t>
      </w:r>
    </w:p>
    <w:p w14:paraId="485243FB" w14:textId="77777777" w:rsidR="001A52D2" w:rsidRDefault="001A52D2">
      <w:pPr>
        <w:spacing w:line="360" w:lineRule="auto"/>
      </w:pPr>
    </w:p>
    <w:p w14:paraId="1706DD03" w14:textId="77777777" w:rsidR="001A52D2" w:rsidRDefault="003C0D08">
      <w:pPr>
        <w:spacing w:line="360" w:lineRule="auto"/>
      </w:pPr>
      <w:r>
        <w:t xml:space="preserve">Before operation of the glove, users must be relatively grounded to avoid static shock of components. The MPU-6050 chip must maintain a voltage of 2.375-3.46 V, and any static shock could cause a voltage </w:t>
      </w:r>
      <w:proofErr w:type="gramStart"/>
      <w:r>
        <w:t>spike which</w:t>
      </w:r>
      <w:proofErr w:type="gramEnd"/>
      <w:r>
        <w:t xml:space="preserve"> could damage the accelerometer.</w:t>
      </w:r>
    </w:p>
    <w:p w14:paraId="7D5973FC" w14:textId="77777777" w:rsidR="001A52D2" w:rsidRDefault="001A52D2">
      <w:pPr>
        <w:spacing w:line="360" w:lineRule="auto"/>
      </w:pPr>
    </w:p>
    <w:p w14:paraId="6BC377B7" w14:textId="77777777" w:rsidR="001A52D2" w:rsidRDefault="003C0D08">
      <w:pPr>
        <w:spacing w:line="360" w:lineRule="auto"/>
      </w:pPr>
      <w:r>
        <w:t>Putting the glove on, please ensure that no wires leading from the wrist board to the glove are unseated or disconnected. Improper connections to the glove will lead to improper/absent readings, or damage to the accelerometer.</w:t>
      </w:r>
    </w:p>
    <w:p w14:paraId="44D49A58" w14:textId="77777777" w:rsidR="001A52D2" w:rsidRDefault="001A52D2">
      <w:pPr>
        <w:spacing w:line="360" w:lineRule="auto"/>
      </w:pPr>
    </w:p>
    <w:p w14:paraId="2B320D58" w14:textId="77777777" w:rsidR="001A52D2" w:rsidRDefault="003C0D08">
      <w:pPr>
        <w:spacing w:line="360" w:lineRule="auto"/>
      </w:pPr>
      <w:r>
        <w:rPr>
          <w:b/>
        </w:rPr>
        <w:t>IO signals</w:t>
      </w:r>
    </w:p>
    <w:p w14:paraId="3A36A79C" w14:textId="77777777" w:rsidR="001A52D2" w:rsidRDefault="001A52D2">
      <w:pPr>
        <w:spacing w:line="360" w:lineRule="auto"/>
      </w:pP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80"/>
        <w:gridCol w:w="4480"/>
      </w:tblGrid>
      <w:tr w:rsidR="001A52D2" w14:paraId="58D8080A" w14:textId="77777777">
        <w:tc>
          <w:tcPr>
            <w:tcW w:w="4880" w:type="dxa"/>
            <w:shd w:val="clear" w:color="auto" w:fill="EFEFEF"/>
            <w:tcMar>
              <w:top w:w="100" w:type="dxa"/>
              <w:left w:w="100" w:type="dxa"/>
              <w:bottom w:w="100" w:type="dxa"/>
              <w:right w:w="100" w:type="dxa"/>
            </w:tcMar>
          </w:tcPr>
          <w:p w14:paraId="5DC8DFD1" w14:textId="77777777" w:rsidR="001A52D2" w:rsidRDefault="003C0D08">
            <w:pPr>
              <w:widowControl w:val="0"/>
              <w:spacing w:line="360" w:lineRule="auto"/>
            </w:pPr>
            <w:r>
              <w:rPr>
                <w:b/>
              </w:rPr>
              <w:t>ATMega328p</w:t>
            </w:r>
          </w:p>
        </w:tc>
        <w:tc>
          <w:tcPr>
            <w:tcW w:w="4480" w:type="dxa"/>
            <w:shd w:val="clear" w:color="auto" w:fill="EFEFEF"/>
            <w:tcMar>
              <w:top w:w="100" w:type="dxa"/>
              <w:left w:w="100" w:type="dxa"/>
              <w:bottom w:w="100" w:type="dxa"/>
              <w:right w:w="100" w:type="dxa"/>
            </w:tcMar>
          </w:tcPr>
          <w:p w14:paraId="7E3F2E16" w14:textId="77777777" w:rsidR="001A52D2" w:rsidRDefault="001A52D2">
            <w:pPr>
              <w:widowControl w:val="0"/>
              <w:spacing w:line="360" w:lineRule="auto"/>
            </w:pPr>
          </w:p>
        </w:tc>
      </w:tr>
      <w:tr w:rsidR="001A52D2" w14:paraId="6AD93048" w14:textId="77777777">
        <w:tc>
          <w:tcPr>
            <w:tcW w:w="4880" w:type="dxa"/>
            <w:shd w:val="clear" w:color="auto" w:fill="F3F3F3"/>
            <w:tcMar>
              <w:top w:w="100" w:type="dxa"/>
              <w:left w:w="100" w:type="dxa"/>
              <w:bottom w:w="100" w:type="dxa"/>
              <w:right w:w="100" w:type="dxa"/>
            </w:tcMar>
          </w:tcPr>
          <w:p w14:paraId="72B93FD2" w14:textId="77777777" w:rsidR="001A52D2" w:rsidRDefault="003C0D08">
            <w:pPr>
              <w:widowControl w:val="0"/>
              <w:spacing w:line="360" w:lineRule="auto"/>
            </w:pPr>
            <w:r>
              <w:rPr>
                <w:b/>
              </w:rPr>
              <w:t>Inputs Pins</w:t>
            </w:r>
          </w:p>
        </w:tc>
        <w:tc>
          <w:tcPr>
            <w:tcW w:w="4480" w:type="dxa"/>
            <w:shd w:val="clear" w:color="auto" w:fill="F3F3F3"/>
            <w:tcMar>
              <w:top w:w="100" w:type="dxa"/>
              <w:left w:w="100" w:type="dxa"/>
              <w:bottom w:w="100" w:type="dxa"/>
              <w:right w:w="100" w:type="dxa"/>
            </w:tcMar>
          </w:tcPr>
          <w:p w14:paraId="47D25379" w14:textId="77777777" w:rsidR="001A52D2" w:rsidRDefault="003C0D08">
            <w:pPr>
              <w:widowControl w:val="0"/>
              <w:spacing w:line="360" w:lineRule="auto"/>
            </w:pPr>
            <w:r>
              <w:rPr>
                <w:b/>
              </w:rPr>
              <w:t xml:space="preserve">Connection Description </w:t>
            </w:r>
          </w:p>
        </w:tc>
      </w:tr>
      <w:tr w:rsidR="001A52D2" w14:paraId="1F6C6DD3" w14:textId="77777777">
        <w:tc>
          <w:tcPr>
            <w:tcW w:w="4880" w:type="dxa"/>
            <w:tcMar>
              <w:top w:w="100" w:type="dxa"/>
              <w:left w:w="100" w:type="dxa"/>
              <w:bottom w:w="100" w:type="dxa"/>
              <w:right w:w="100" w:type="dxa"/>
            </w:tcMar>
          </w:tcPr>
          <w:p w14:paraId="291E2681" w14:textId="77777777" w:rsidR="001A52D2" w:rsidRDefault="003C0D08">
            <w:pPr>
              <w:widowControl w:val="0"/>
              <w:spacing w:line="360" w:lineRule="auto"/>
            </w:pPr>
            <w:r>
              <w:t>VDD (pin 7)</w:t>
            </w:r>
          </w:p>
        </w:tc>
        <w:tc>
          <w:tcPr>
            <w:tcW w:w="4480" w:type="dxa"/>
            <w:tcMar>
              <w:top w:w="100" w:type="dxa"/>
              <w:left w:w="100" w:type="dxa"/>
              <w:bottom w:w="100" w:type="dxa"/>
              <w:right w:w="100" w:type="dxa"/>
            </w:tcMar>
          </w:tcPr>
          <w:p w14:paraId="04B7EF85" w14:textId="77777777" w:rsidR="001A52D2" w:rsidRDefault="003C0D08">
            <w:pPr>
              <w:widowControl w:val="0"/>
              <w:spacing w:line="360" w:lineRule="auto"/>
            </w:pPr>
            <w:r>
              <w:t>3.3V from ‘Power Source’ component below</w:t>
            </w:r>
          </w:p>
        </w:tc>
      </w:tr>
      <w:tr w:rsidR="001A52D2" w14:paraId="4321F8B5" w14:textId="77777777">
        <w:tc>
          <w:tcPr>
            <w:tcW w:w="4880" w:type="dxa"/>
            <w:tcMar>
              <w:top w:w="100" w:type="dxa"/>
              <w:left w:w="100" w:type="dxa"/>
              <w:bottom w:w="100" w:type="dxa"/>
              <w:right w:w="100" w:type="dxa"/>
            </w:tcMar>
          </w:tcPr>
          <w:p w14:paraId="1DBE0D73" w14:textId="77777777" w:rsidR="001A52D2" w:rsidRDefault="003C0D08">
            <w:pPr>
              <w:widowControl w:val="0"/>
              <w:spacing w:line="360" w:lineRule="auto"/>
            </w:pPr>
            <w:r>
              <w:t>AVCC (pin 20)</w:t>
            </w:r>
          </w:p>
        </w:tc>
        <w:tc>
          <w:tcPr>
            <w:tcW w:w="4480" w:type="dxa"/>
            <w:tcMar>
              <w:top w:w="100" w:type="dxa"/>
              <w:left w:w="100" w:type="dxa"/>
              <w:bottom w:w="100" w:type="dxa"/>
              <w:right w:w="100" w:type="dxa"/>
            </w:tcMar>
          </w:tcPr>
          <w:p w14:paraId="1F16A76E" w14:textId="77777777" w:rsidR="001A52D2" w:rsidRDefault="003C0D08">
            <w:pPr>
              <w:widowControl w:val="0"/>
              <w:spacing w:line="360" w:lineRule="auto"/>
            </w:pPr>
            <w:r>
              <w:t>3.3V from ‘Power Source’ component below</w:t>
            </w:r>
          </w:p>
        </w:tc>
      </w:tr>
      <w:tr w:rsidR="001A52D2" w14:paraId="173C91B5" w14:textId="77777777">
        <w:tc>
          <w:tcPr>
            <w:tcW w:w="4880" w:type="dxa"/>
            <w:tcMar>
              <w:top w:w="100" w:type="dxa"/>
              <w:left w:w="100" w:type="dxa"/>
              <w:bottom w:w="100" w:type="dxa"/>
              <w:right w:w="100" w:type="dxa"/>
            </w:tcMar>
          </w:tcPr>
          <w:p w14:paraId="094F181E" w14:textId="77777777" w:rsidR="001A52D2" w:rsidRDefault="003C0D08">
            <w:pPr>
              <w:widowControl w:val="0"/>
              <w:spacing w:line="360" w:lineRule="auto"/>
            </w:pPr>
            <w:r>
              <w:t>GND (pin 8)</w:t>
            </w:r>
          </w:p>
        </w:tc>
        <w:tc>
          <w:tcPr>
            <w:tcW w:w="4480" w:type="dxa"/>
            <w:tcMar>
              <w:top w:w="100" w:type="dxa"/>
              <w:left w:w="100" w:type="dxa"/>
              <w:bottom w:w="100" w:type="dxa"/>
              <w:right w:w="100" w:type="dxa"/>
            </w:tcMar>
          </w:tcPr>
          <w:p w14:paraId="3A5CDAA4" w14:textId="77777777" w:rsidR="001A52D2" w:rsidRDefault="003C0D08">
            <w:pPr>
              <w:widowControl w:val="0"/>
              <w:spacing w:line="360" w:lineRule="auto"/>
            </w:pPr>
            <w:r>
              <w:t>Common to all glove components</w:t>
            </w:r>
          </w:p>
        </w:tc>
      </w:tr>
      <w:tr w:rsidR="001A52D2" w14:paraId="348B9B96" w14:textId="77777777">
        <w:tc>
          <w:tcPr>
            <w:tcW w:w="4880" w:type="dxa"/>
            <w:tcMar>
              <w:top w:w="100" w:type="dxa"/>
              <w:left w:w="100" w:type="dxa"/>
              <w:bottom w:w="100" w:type="dxa"/>
              <w:right w:w="100" w:type="dxa"/>
            </w:tcMar>
          </w:tcPr>
          <w:p w14:paraId="09AE9537" w14:textId="77777777" w:rsidR="001A52D2" w:rsidRDefault="003C0D08">
            <w:pPr>
              <w:widowControl w:val="0"/>
              <w:spacing w:line="360" w:lineRule="auto"/>
            </w:pPr>
            <w:r>
              <w:t>AGND (pin 22)</w:t>
            </w:r>
          </w:p>
        </w:tc>
        <w:tc>
          <w:tcPr>
            <w:tcW w:w="4480" w:type="dxa"/>
            <w:tcMar>
              <w:top w:w="100" w:type="dxa"/>
              <w:left w:w="100" w:type="dxa"/>
              <w:bottom w:w="100" w:type="dxa"/>
              <w:right w:w="100" w:type="dxa"/>
            </w:tcMar>
          </w:tcPr>
          <w:p w14:paraId="099F04E6" w14:textId="77777777" w:rsidR="001A52D2" w:rsidRDefault="003C0D08">
            <w:pPr>
              <w:widowControl w:val="0"/>
              <w:spacing w:line="360" w:lineRule="auto"/>
            </w:pPr>
            <w:r>
              <w:t>Common to all glove components</w:t>
            </w:r>
          </w:p>
        </w:tc>
      </w:tr>
      <w:tr w:rsidR="001A52D2" w14:paraId="4D072D81" w14:textId="77777777">
        <w:tc>
          <w:tcPr>
            <w:tcW w:w="4880" w:type="dxa"/>
            <w:tcMar>
              <w:top w:w="100" w:type="dxa"/>
              <w:left w:w="100" w:type="dxa"/>
              <w:bottom w:w="100" w:type="dxa"/>
              <w:right w:w="100" w:type="dxa"/>
            </w:tcMar>
          </w:tcPr>
          <w:p w14:paraId="6ADC8D86" w14:textId="77777777" w:rsidR="001A52D2" w:rsidRDefault="003C0D08">
            <w:pPr>
              <w:widowControl w:val="0"/>
              <w:spacing w:line="360" w:lineRule="auto"/>
            </w:pPr>
            <w:r>
              <w:t>SDA to I2C bus (Digital Pin) [Bidirectional] (pin 4)</w:t>
            </w:r>
          </w:p>
        </w:tc>
        <w:tc>
          <w:tcPr>
            <w:tcW w:w="4480" w:type="dxa"/>
            <w:tcMar>
              <w:top w:w="100" w:type="dxa"/>
              <w:left w:w="100" w:type="dxa"/>
              <w:bottom w:w="100" w:type="dxa"/>
              <w:right w:w="100" w:type="dxa"/>
            </w:tcMar>
          </w:tcPr>
          <w:p w14:paraId="2A2E4B30" w14:textId="77777777" w:rsidR="001A52D2" w:rsidRDefault="003C0D08">
            <w:pPr>
              <w:widowControl w:val="0"/>
              <w:spacing w:line="360" w:lineRule="auto"/>
            </w:pPr>
            <w:r>
              <w:t>Connects to IMU (Inertial Measurement Unit). This component will always be master.</w:t>
            </w:r>
          </w:p>
        </w:tc>
      </w:tr>
      <w:tr w:rsidR="001A52D2" w14:paraId="2365D920" w14:textId="77777777">
        <w:tc>
          <w:tcPr>
            <w:tcW w:w="4880" w:type="dxa"/>
            <w:tcMar>
              <w:top w:w="100" w:type="dxa"/>
              <w:left w:w="100" w:type="dxa"/>
              <w:bottom w:w="100" w:type="dxa"/>
              <w:right w:w="100" w:type="dxa"/>
            </w:tcMar>
          </w:tcPr>
          <w:p w14:paraId="27698921" w14:textId="77777777" w:rsidR="001A52D2" w:rsidRDefault="003C0D08">
            <w:pPr>
              <w:widowControl w:val="0"/>
              <w:spacing w:line="360" w:lineRule="auto"/>
            </w:pPr>
            <w:r>
              <w:lastRenderedPageBreak/>
              <w:t>SCL to I2C bus  (Digital Pin) [Bidirectional] (pin 5)</w:t>
            </w:r>
          </w:p>
        </w:tc>
        <w:tc>
          <w:tcPr>
            <w:tcW w:w="4480" w:type="dxa"/>
            <w:tcMar>
              <w:top w:w="100" w:type="dxa"/>
              <w:left w:w="100" w:type="dxa"/>
              <w:bottom w:w="100" w:type="dxa"/>
              <w:right w:w="100" w:type="dxa"/>
            </w:tcMar>
          </w:tcPr>
          <w:p w14:paraId="16BE739C" w14:textId="77777777" w:rsidR="001A52D2" w:rsidRDefault="003C0D08">
            <w:pPr>
              <w:widowControl w:val="0"/>
              <w:spacing w:line="360" w:lineRule="auto"/>
            </w:pPr>
            <w:r>
              <w:t>Connects to IMU (Inertial Measurement Unit)</w:t>
            </w:r>
          </w:p>
        </w:tc>
      </w:tr>
      <w:tr w:rsidR="001A52D2" w14:paraId="29A5BDDF" w14:textId="77777777">
        <w:tc>
          <w:tcPr>
            <w:tcW w:w="4880" w:type="dxa"/>
            <w:tcMar>
              <w:top w:w="100" w:type="dxa"/>
              <w:left w:w="100" w:type="dxa"/>
              <w:bottom w:w="100" w:type="dxa"/>
              <w:right w:w="100" w:type="dxa"/>
            </w:tcMar>
          </w:tcPr>
          <w:p w14:paraId="154775F9" w14:textId="77777777" w:rsidR="001A52D2" w:rsidRDefault="003C0D08">
            <w:pPr>
              <w:widowControl w:val="0"/>
              <w:spacing w:line="360" w:lineRule="auto"/>
            </w:pPr>
            <w:r>
              <w:t>Finger Contact Inputs (Analog to Digital Pins) (pin 23-28)</w:t>
            </w:r>
          </w:p>
        </w:tc>
        <w:tc>
          <w:tcPr>
            <w:tcW w:w="4480" w:type="dxa"/>
            <w:tcMar>
              <w:top w:w="100" w:type="dxa"/>
              <w:left w:w="100" w:type="dxa"/>
              <w:bottom w:w="100" w:type="dxa"/>
              <w:right w:w="100" w:type="dxa"/>
            </w:tcMar>
          </w:tcPr>
          <w:p w14:paraId="718580A9" w14:textId="77777777" w:rsidR="001A52D2" w:rsidRDefault="003C0D08">
            <w:pPr>
              <w:widowControl w:val="0"/>
              <w:spacing w:line="360" w:lineRule="auto"/>
            </w:pPr>
            <w:r>
              <w:t xml:space="preserve">Will poll pins for signal (metal contacts complete circuit to pass high or low value) </w:t>
            </w:r>
            <w:r>
              <w:rPr>
                <w:i/>
                <w:sz w:val="18"/>
                <w:szCs w:val="18"/>
              </w:rPr>
              <w:t>Note: This is probably not the way it will end up being in the end, but for now it’s all we have.</w:t>
            </w:r>
          </w:p>
        </w:tc>
      </w:tr>
      <w:tr w:rsidR="001A52D2" w14:paraId="78A874AC" w14:textId="77777777">
        <w:tc>
          <w:tcPr>
            <w:tcW w:w="4880" w:type="dxa"/>
            <w:tcMar>
              <w:top w:w="100" w:type="dxa"/>
              <w:left w:w="100" w:type="dxa"/>
              <w:bottom w:w="100" w:type="dxa"/>
              <w:right w:w="100" w:type="dxa"/>
            </w:tcMar>
          </w:tcPr>
          <w:p w14:paraId="5671CBD5" w14:textId="77777777" w:rsidR="001A52D2" w:rsidRDefault="003C0D08">
            <w:pPr>
              <w:widowControl w:val="0"/>
              <w:spacing w:line="360" w:lineRule="auto"/>
            </w:pPr>
            <w:proofErr w:type="spellStart"/>
            <w:r>
              <w:t>XBee</w:t>
            </w:r>
            <w:proofErr w:type="spellEnd"/>
            <w:r>
              <w:t xml:space="preserve"> </w:t>
            </w:r>
            <w:proofErr w:type="spellStart"/>
            <w:r>
              <w:t>Clear_to_send</w:t>
            </w:r>
            <w:proofErr w:type="spellEnd"/>
            <w:r>
              <w:t xml:space="preserve"> (Digital Pin) (pin 2)</w:t>
            </w:r>
          </w:p>
        </w:tc>
        <w:tc>
          <w:tcPr>
            <w:tcW w:w="4480" w:type="dxa"/>
            <w:tcMar>
              <w:top w:w="100" w:type="dxa"/>
              <w:left w:w="100" w:type="dxa"/>
              <w:bottom w:w="100" w:type="dxa"/>
              <w:right w:w="100" w:type="dxa"/>
            </w:tcMar>
          </w:tcPr>
          <w:p w14:paraId="66A59094" w14:textId="77777777" w:rsidR="001A52D2" w:rsidRDefault="003C0D08">
            <w:pPr>
              <w:widowControl w:val="0"/>
              <w:spacing w:line="360" w:lineRule="auto"/>
            </w:pPr>
            <w:r>
              <w:t xml:space="preserve">Clear to send signal received from </w:t>
            </w:r>
            <w:proofErr w:type="spellStart"/>
            <w:r>
              <w:t>XBee</w:t>
            </w:r>
            <w:proofErr w:type="spellEnd"/>
            <w:r>
              <w:t xml:space="preserve"> Pro Module</w:t>
            </w:r>
          </w:p>
        </w:tc>
      </w:tr>
      <w:tr w:rsidR="001A52D2" w14:paraId="2E58581E" w14:textId="77777777">
        <w:tc>
          <w:tcPr>
            <w:tcW w:w="4880" w:type="dxa"/>
            <w:tcMar>
              <w:top w:w="100" w:type="dxa"/>
              <w:left w:w="100" w:type="dxa"/>
              <w:bottom w:w="100" w:type="dxa"/>
              <w:right w:w="100" w:type="dxa"/>
            </w:tcMar>
          </w:tcPr>
          <w:p w14:paraId="7190F4CD" w14:textId="77777777" w:rsidR="001A52D2" w:rsidRDefault="003C0D08">
            <w:pPr>
              <w:widowControl w:val="0"/>
              <w:spacing w:line="360" w:lineRule="auto"/>
            </w:pPr>
            <w:proofErr w:type="spellStart"/>
            <w:r>
              <w:t>XBee_data_in</w:t>
            </w:r>
            <w:proofErr w:type="spellEnd"/>
            <w:r>
              <w:t xml:space="preserve"> (N/A)</w:t>
            </w:r>
          </w:p>
        </w:tc>
        <w:tc>
          <w:tcPr>
            <w:tcW w:w="4480" w:type="dxa"/>
            <w:tcMar>
              <w:top w:w="100" w:type="dxa"/>
              <w:left w:w="100" w:type="dxa"/>
              <w:bottom w:w="100" w:type="dxa"/>
              <w:right w:w="100" w:type="dxa"/>
            </w:tcMar>
          </w:tcPr>
          <w:p w14:paraId="610C424C" w14:textId="77777777" w:rsidR="001A52D2" w:rsidRDefault="003C0D08">
            <w:pPr>
              <w:widowControl w:val="0"/>
              <w:spacing w:line="360" w:lineRule="auto"/>
            </w:pPr>
            <w:r>
              <w:t>Not sure if this will be used in our implementation, however it is included in the interface diagram</w:t>
            </w:r>
          </w:p>
        </w:tc>
      </w:tr>
      <w:tr w:rsidR="001A52D2" w14:paraId="5EF9C140" w14:textId="77777777">
        <w:tc>
          <w:tcPr>
            <w:tcW w:w="4880" w:type="dxa"/>
            <w:shd w:val="clear" w:color="auto" w:fill="F3F3F3"/>
            <w:tcMar>
              <w:top w:w="100" w:type="dxa"/>
              <w:left w:w="100" w:type="dxa"/>
              <w:bottom w:w="100" w:type="dxa"/>
              <w:right w:w="100" w:type="dxa"/>
            </w:tcMar>
          </w:tcPr>
          <w:p w14:paraId="0E395011" w14:textId="77777777" w:rsidR="001A52D2" w:rsidRDefault="003C0D08">
            <w:pPr>
              <w:widowControl w:val="0"/>
              <w:spacing w:line="360" w:lineRule="auto"/>
            </w:pPr>
            <w:r>
              <w:rPr>
                <w:b/>
              </w:rPr>
              <w:t>Outputs</w:t>
            </w:r>
          </w:p>
        </w:tc>
        <w:tc>
          <w:tcPr>
            <w:tcW w:w="4480" w:type="dxa"/>
            <w:shd w:val="clear" w:color="auto" w:fill="F3F3F3"/>
            <w:tcMar>
              <w:top w:w="100" w:type="dxa"/>
              <w:left w:w="100" w:type="dxa"/>
              <w:bottom w:w="100" w:type="dxa"/>
              <w:right w:w="100" w:type="dxa"/>
            </w:tcMar>
          </w:tcPr>
          <w:p w14:paraId="47C1557F" w14:textId="77777777" w:rsidR="001A52D2" w:rsidRDefault="003C0D08">
            <w:pPr>
              <w:widowControl w:val="0"/>
              <w:spacing w:line="360" w:lineRule="auto"/>
            </w:pPr>
            <w:r>
              <w:rPr>
                <w:b/>
              </w:rPr>
              <w:t xml:space="preserve">Connection Description </w:t>
            </w:r>
          </w:p>
        </w:tc>
      </w:tr>
      <w:tr w:rsidR="001A52D2" w14:paraId="719425D1" w14:textId="77777777">
        <w:tc>
          <w:tcPr>
            <w:tcW w:w="4880" w:type="dxa"/>
            <w:tcMar>
              <w:top w:w="100" w:type="dxa"/>
              <w:left w:w="100" w:type="dxa"/>
              <w:bottom w:w="100" w:type="dxa"/>
              <w:right w:w="100" w:type="dxa"/>
            </w:tcMar>
          </w:tcPr>
          <w:p w14:paraId="2E77A578" w14:textId="77777777" w:rsidR="001A52D2" w:rsidRDefault="003C0D08">
            <w:pPr>
              <w:widowControl w:val="0"/>
              <w:spacing w:line="360" w:lineRule="auto"/>
            </w:pPr>
            <w:proofErr w:type="spellStart"/>
            <w:r>
              <w:t>Data_out</w:t>
            </w:r>
            <w:proofErr w:type="spellEnd"/>
            <w:r>
              <w:t xml:space="preserve"> to </w:t>
            </w:r>
            <w:proofErr w:type="spellStart"/>
            <w:r>
              <w:t>Xbee</w:t>
            </w:r>
            <w:proofErr w:type="spellEnd"/>
            <w:r>
              <w:t xml:space="preserve"> Module (Digital Pin) (pin 3)</w:t>
            </w:r>
          </w:p>
        </w:tc>
        <w:tc>
          <w:tcPr>
            <w:tcW w:w="4480" w:type="dxa"/>
            <w:tcMar>
              <w:top w:w="100" w:type="dxa"/>
              <w:left w:w="100" w:type="dxa"/>
              <w:bottom w:w="100" w:type="dxa"/>
              <w:right w:w="100" w:type="dxa"/>
            </w:tcMar>
          </w:tcPr>
          <w:p w14:paraId="3F13B1AE" w14:textId="77777777" w:rsidR="001A52D2" w:rsidRDefault="003C0D08">
            <w:pPr>
              <w:widowControl w:val="0"/>
              <w:spacing w:line="360" w:lineRule="auto"/>
            </w:pPr>
            <w:r>
              <w:t xml:space="preserve">Main UART data line to </w:t>
            </w:r>
            <w:proofErr w:type="spellStart"/>
            <w:r>
              <w:t>XBee</w:t>
            </w:r>
            <w:proofErr w:type="spellEnd"/>
            <w:r>
              <w:t xml:space="preserve"> Pro Module</w:t>
            </w:r>
          </w:p>
        </w:tc>
      </w:tr>
      <w:tr w:rsidR="001A52D2" w14:paraId="55A6EF1B" w14:textId="77777777">
        <w:tc>
          <w:tcPr>
            <w:tcW w:w="4880" w:type="dxa"/>
            <w:tcMar>
              <w:top w:w="100" w:type="dxa"/>
              <w:left w:w="100" w:type="dxa"/>
              <w:bottom w:w="100" w:type="dxa"/>
              <w:right w:w="100" w:type="dxa"/>
            </w:tcMar>
          </w:tcPr>
          <w:p w14:paraId="5B7BB950" w14:textId="77777777" w:rsidR="001A52D2" w:rsidRDefault="003C0D08">
            <w:pPr>
              <w:widowControl w:val="0"/>
              <w:spacing w:line="360" w:lineRule="auto"/>
            </w:pPr>
            <w:proofErr w:type="spellStart"/>
            <w:r>
              <w:t>Request_to_send</w:t>
            </w:r>
            <w:proofErr w:type="spellEnd"/>
            <w:r>
              <w:t xml:space="preserve"> (Digital Pin) (pin 11)</w:t>
            </w:r>
          </w:p>
        </w:tc>
        <w:tc>
          <w:tcPr>
            <w:tcW w:w="4480" w:type="dxa"/>
            <w:tcMar>
              <w:top w:w="100" w:type="dxa"/>
              <w:left w:w="100" w:type="dxa"/>
              <w:bottom w:w="100" w:type="dxa"/>
              <w:right w:w="100" w:type="dxa"/>
            </w:tcMar>
          </w:tcPr>
          <w:p w14:paraId="34810B9A" w14:textId="77777777" w:rsidR="001A52D2" w:rsidRDefault="003C0D08">
            <w:pPr>
              <w:widowControl w:val="0"/>
              <w:spacing w:line="360" w:lineRule="auto"/>
            </w:pPr>
            <w:r>
              <w:t xml:space="preserve">RTS input to </w:t>
            </w:r>
            <w:proofErr w:type="spellStart"/>
            <w:r>
              <w:t>XBee</w:t>
            </w:r>
            <w:proofErr w:type="spellEnd"/>
            <w:r>
              <w:t xml:space="preserve"> Pro Module</w:t>
            </w:r>
          </w:p>
        </w:tc>
      </w:tr>
    </w:tbl>
    <w:p w14:paraId="002FC8B0" w14:textId="77777777" w:rsidR="001A52D2" w:rsidRDefault="001A52D2">
      <w:pPr>
        <w:spacing w:line="360" w:lineRule="auto"/>
      </w:pPr>
    </w:p>
    <w:p w14:paraId="4432AE4D" w14:textId="77777777" w:rsidR="001A52D2" w:rsidRDefault="001A52D2">
      <w:pPr>
        <w:spacing w:line="360" w:lineRule="auto"/>
      </w:pPr>
    </w:p>
    <w:tbl>
      <w:tblPr>
        <w:tblStyle w:val="a2"/>
        <w:tblW w:w="94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680"/>
      </w:tblGrid>
      <w:tr w:rsidR="001A52D2" w14:paraId="7EF0C85A" w14:textId="77777777">
        <w:tc>
          <w:tcPr>
            <w:tcW w:w="4755" w:type="dxa"/>
            <w:shd w:val="clear" w:color="auto" w:fill="EFEFEF"/>
            <w:tcMar>
              <w:top w:w="100" w:type="dxa"/>
              <w:left w:w="100" w:type="dxa"/>
              <w:bottom w:w="100" w:type="dxa"/>
              <w:right w:w="100" w:type="dxa"/>
            </w:tcMar>
          </w:tcPr>
          <w:p w14:paraId="675599D0" w14:textId="77777777" w:rsidR="001A52D2" w:rsidRDefault="003C0D08">
            <w:pPr>
              <w:widowControl w:val="0"/>
              <w:spacing w:line="360" w:lineRule="auto"/>
            </w:pPr>
            <w:r>
              <w:rPr>
                <w:b/>
              </w:rPr>
              <w:t>DE2 Board</w:t>
            </w:r>
          </w:p>
        </w:tc>
        <w:tc>
          <w:tcPr>
            <w:tcW w:w="4680" w:type="dxa"/>
            <w:shd w:val="clear" w:color="auto" w:fill="F3F3F3"/>
            <w:tcMar>
              <w:top w:w="100" w:type="dxa"/>
              <w:left w:w="100" w:type="dxa"/>
              <w:bottom w:w="100" w:type="dxa"/>
              <w:right w:w="100" w:type="dxa"/>
            </w:tcMar>
          </w:tcPr>
          <w:p w14:paraId="59FAA09F" w14:textId="77777777" w:rsidR="001A52D2" w:rsidRDefault="001A52D2">
            <w:pPr>
              <w:widowControl w:val="0"/>
              <w:spacing w:line="360" w:lineRule="auto"/>
            </w:pPr>
          </w:p>
        </w:tc>
      </w:tr>
      <w:tr w:rsidR="001A52D2" w14:paraId="3891A17D" w14:textId="77777777">
        <w:tc>
          <w:tcPr>
            <w:tcW w:w="4755" w:type="dxa"/>
            <w:shd w:val="clear" w:color="auto" w:fill="F3F3F3"/>
            <w:tcMar>
              <w:top w:w="100" w:type="dxa"/>
              <w:left w:w="100" w:type="dxa"/>
              <w:bottom w:w="100" w:type="dxa"/>
              <w:right w:w="100" w:type="dxa"/>
            </w:tcMar>
          </w:tcPr>
          <w:p w14:paraId="764327AB" w14:textId="77777777" w:rsidR="001A52D2" w:rsidRDefault="003C0D08">
            <w:pPr>
              <w:widowControl w:val="0"/>
              <w:spacing w:line="360" w:lineRule="auto"/>
            </w:pPr>
            <w:r>
              <w:rPr>
                <w:b/>
              </w:rPr>
              <w:t>Inputs</w:t>
            </w:r>
          </w:p>
        </w:tc>
        <w:tc>
          <w:tcPr>
            <w:tcW w:w="4680" w:type="dxa"/>
            <w:shd w:val="clear" w:color="auto" w:fill="F3F3F3"/>
            <w:tcMar>
              <w:top w:w="100" w:type="dxa"/>
              <w:left w:w="100" w:type="dxa"/>
              <w:bottom w:w="100" w:type="dxa"/>
              <w:right w:w="100" w:type="dxa"/>
            </w:tcMar>
          </w:tcPr>
          <w:p w14:paraId="0955B872" w14:textId="77777777" w:rsidR="001A52D2" w:rsidRDefault="003C0D08">
            <w:pPr>
              <w:widowControl w:val="0"/>
              <w:spacing w:line="360" w:lineRule="auto"/>
            </w:pPr>
            <w:r>
              <w:rPr>
                <w:b/>
              </w:rPr>
              <w:t xml:space="preserve">Connection Description </w:t>
            </w:r>
          </w:p>
        </w:tc>
      </w:tr>
      <w:tr w:rsidR="001A52D2" w14:paraId="1D0601AE" w14:textId="77777777">
        <w:tc>
          <w:tcPr>
            <w:tcW w:w="4755" w:type="dxa"/>
            <w:tcMar>
              <w:top w:w="100" w:type="dxa"/>
              <w:left w:w="100" w:type="dxa"/>
              <w:bottom w:w="100" w:type="dxa"/>
              <w:right w:w="100" w:type="dxa"/>
            </w:tcMar>
          </w:tcPr>
          <w:p w14:paraId="45ED1B77" w14:textId="77777777" w:rsidR="001A52D2" w:rsidRDefault="003C0D08">
            <w:pPr>
              <w:widowControl w:val="0"/>
              <w:spacing w:line="360" w:lineRule="auto"/>
            </w:pPr>
            <w:r>
              <w:t>VDD</w:t>
            </w:r>
          </w:p>
        </w:tc>
        <w:tc>
          <w:tcPr>
            <w:tcW w:w="4680" w:type="dxa"/>
            <w:tcMar>
              <w:top w:w="100" w:type="dxa"/>
              <w:left w:w="100" w:type="dxa"/>
              <w:bottom w:w="100" w:type="dxa"/>
              <w:right w:w="100" w:type="dxa"/>
            </w:tcMar>
          </w:tcPr>
          <w:p w14:paraId="34438304" w14:textId="77777777" w:rsidR="001A52D2" w:rsidRDefault="003C0D08">
            <w:pPr>
              <w:widowControl w:val="0"/>
              <w:spacing w:line="360" w:lineRule="auto"/>
            </w:pPr>
            <w:r>
              <w:t>Power from socket</w:t>
            </w:r>
          </w:p>
        </w:tc>
      </w:tr>
      <w:tr w:rsidR="001A52D2" w14:paraId="23DEFFC0" w14:textId="77777777">
        <w:tc>
          <w:tcPr>
            <w:tcW w:w="4755" w:type="dxa"/>
            <w:tcMar>
              <w:top w:w="100" w:type="dxa"/>
              <w:left w:w="100" w:type="dxa"/>
              <w:bottom w:w="100" w:type="dxa"/>
              <w:right w:w="100" w:type="dxa"/>
            </w:tcMar>
          </w:tcPr>
          <w:p w14:paraId="0A7B1FCB" w14:textId="77777777" w:rsidR="001A52D2" w:rsidRDefault="003C0D08">
            <w:pPr>
              <w:widowControl w:val="0"/>
              <w:spacing w:line="360" w:lineRule="auto"/>
            </w:pPr>
            <w:r>
              <w:t>GND</w:t>
            </w:r>
          </w:p>
        </w:tc>
        <w:tc>
          <w:tcPr>
            <w:tcW w:w="4680" w:type="dxa"/>
            <w:tcMar>
              <w:top w:w="100" w:type="dxa"/>
              <w:left w:w="100" w:type="dxa"/>
              <w:bottom w:w="100" w:type="dxa"/>
              <w:right w:w="100" w:type="dxa"/>
            </w:tcMar>
          </w:tcPr>
          <w:p w14:paraId="307F6F56" w14:textId="77777777" w:rsidR="001A52D2" w:rsidRDefault="003C0D08">
            <w:pPr>
              <w:widowControl w:val="0"/>
              <w:spacing w:line="360" w:lineRule="auto"/>
            </w:pPr>
            <w:r>
              <w:t>Relative to socket, common to all components internal to DE2</w:t>
            </w:r>
          </w:p>
        </w:tc>
      </w:tr>
      <w:tr w:rsidR="001A52D2" w14:paraId="3C6BA7CF" w14:textId="77777777">
        <w:tc>
          <w:tcPr>
            <w:tcW w:w="4755" w:type="dxa"/>
            <w:tcMar>
              <w:top w:w="100" w:type="dxa"/>
              <w:left w:w="100" w:type="dxa"/>
              <w:bottom w:w="100" w:type="dxa"/>
              <w:right w:w="100" w:type="dxa"/>
            </w:tcMar>
          </w:tcPr>
          <w:p w14:paraId="3D06237F" w14:textId="77777777" w:rsidR="001A52D2" w:rsidRDefault="003C0D08">
            <w:pPr>
              <w:widowControl w:val="0"/>
              <w:spacing w:line="360" w:lineRule="auto"/>
            </w:pPr>
            <w:proofErr w:type="spellStart"/>
            <w:r>
              <w:t>XBee</w:t>
            </w:r>
            <w:proofErr w:type="spellEnd"/>
            <w:r>
              <w:t xml:space="preserve"> </w:t>
            </w:r>
            <w:proofErr w:type="spellStart"/>
            <w:r>
              <w:t>Clear_to_</w:t>
            </w:r>
            <w:proofErr w:type="gramStart"/>
            <w:r>
              <w:t>send</w:t>
            </w:r>
            <w:proofErr w:type="spellEnd"/>
            <w:r>
              <w:t>(</w:t>
            </w:r>
            <w:proofErr w:type="gramEnd"/>
            <w:r>
              <w:t>Digital Pin 3)</w:t>
            </w:r>
          </w:p>
        </w:tc>
        <w:tc>
          <w:tcPr>
            <w:tcW w:w="4680" w:type="dxa"/>
            <w:tcMar>
              <w:top w:w="100" w:type="dxa"/>
              <w:left w:w="100" w:type="dxa"/>
              <w:bottom w:w="100" w:type="dxa"/>
              <w:right w:w="100" w:type="dxa"/>
            </w:tcMar>
          </w:tcPr>
          <w:p w14:paraId="2F8C8233" w14:textId="77777777" w:rsidR="001A52D2" w:rsidRDefault="003C0D08">
            <w:pPr>
              <w:widowControl w:val="0"/>
              <w:spacing w:line="360" w:lineRule="auto"/>
            </w:pPr>
            <w:r>
              <w:t xml:space="preserve">Clear to send signal received from </w:t>
            </w:r>
            <w:proofErr w:type="spellStart"/>
            <w:r>
              <w:t>XBee</w:t>
            </w:r>
            <w:proofErr w:type="spellEnd"/>
            <w:r>
              <w:t xml:space="preserve"> Pro Module</w:t>
            </w:r>
          </w:p>
        </w:tc>
      </w:tr>
      <w:tr w:rsidR="001A52D2" w14:paraId="30EA08A0" w14:textId="77777777">
        <w:tc>
          <w:tcPr>
            <w:tcW w:w="4755" w:type="dxa"/>
            <w:tcMar>
              <w:top w:w="100" w:type="dxa"/>
              <w:left w:w="100" w:type="dxa"/>
              <w:bottom w:w="100" w:type="dxa"/>
              <w:right w:w="100" w:type="dxa"/>
            </w:tcMar>
          </w:tcPr>
          <w:p w14:paraId="09117C68" w14:textId="77777777" w:rsidR="001A52D2" w:rsidRDefault="003C0D08">
            <w:pPr>
              <w:widowControl w:val="0"/>
              <w:spacing w:line="360" w:lineRule="auto"/>
            </w:pPr>
            <w:r>
              <w:t xml:space="preserve">PIO input from </w:t>
            </w:r>
            <w:proofErr w:type="spellStart"/>
            <w:r>
              <w:t>XBee_data_in</w:t>
            </w:r>
            <w:proofErr w:type="spellEnd"/>
          </w:p>
        </w:tc>
        <w:tc>
          <w:tcPr>
            <w:tcW w:w="4680" w:type="dxa"/>
            <w:tcMar>
              <w:top w:w="100" w:type="dxa"/>
              <w:left w:w="100" w:type="dxa"/>
              <w:bottom w:w="100" w:type="dxa"/>
              <w:right w:w="100" w:type="dxa"/>
            </w:tcMar>
          </w:tcPr>
          <w:p w14:paraId="7EDE4AD7" w14:textId="77777777" w:rsidR="001A52D2" w:rsidRDefault="003C0D08">
            <w:pPr>
              <w:widowControl w:val="0"/>
              <w:spacing w:line="360" w:lineRule="auto"/>
            </w:pPr>
            <w:r>
              <w:t xml:space="preserve">Stream of data received by </w:t>
            </w:r>
            <w:proofErr w:type="spellStart"/>
            <w:r>
              <w:t>XBee</w:t>
            </w:r>
            <w:proofErr w:type="spellEnd"/>
            <w:r>
              <w:t xml:space="preserve"> receiver</w:t>
            </w:r>
          </w:p>
        </w:tc>
      </w:tr>
      <w:tr w:rsidR="001A52D2" w14:paraId="7656F12E" w14:textId="77777777">
        <w:tc>
          <w:tcPr>
            <w:tcW w:w="4755" w:type="dxa"/>
            <w:tcMar>
              <w:top w:w="100" w:type="dxa"/>
              <w:left w:w="100" w:type="dxa"/>
              <w:bottom w:w="100" w:type="dxa"/>
              <w:right w:w="100" w:type="dxa"/>
            </w:tcMar>
          </w:tcPr>
          <w:p w14:paraId="1D59B8F8" w14:textId="77777777" w:rsidR="001A52D2" w:rsidRDefault="001A52D2">
            <w:pPr>
              <w:widowControl w:val="0"/>
              <w:spacing w:line="360" w:lineRule="auto"/>
            </w:pPr>
          </w:p>
        </w:tc>
        <w:tc>
          <w:tcPr>
            <w:tcW w:w="4680" w:type="dxa"/>
            <w:tcMar>
              <w:top w:w="100" w:type="dxa"/>
              <w:left w:w="100" w:type="dxa"/>
              <w:bottom w:w="100" w:type="dxa"/>
              <w:right w:w="100" w:type="dxa"/>
            </w:tcMar>
          </w:tcPr>
          <w:p w14:paraId="1619C994" w14:textId="77777777" w:rsidR="001A52D2" w:rsidRDefault="001A52D2">
            <w:pPr>
              <w:widowControl w:val="0"/>
              <w:spacing w:line="360" w:lineRule="auto"/>
            </w:pPr>
          </w:p>
        </w:tc>
      </w:tr>
      <w:tr w:rsidR="001A52D2" w14:paraId="185FE86B" w14:textId="77777777">
        <w:tc>
          <w:tcPr>
            <w:tcW w:w="4755" w:type="dxa"/>
            <w:shd w:val="clear" w:color="auto" w:fill="F3F3F3"/>
            <w:tcMar>
              <w:top w:w="100" w:type="dxa"/>
              <w:left w:w="100" w:type="dxa"/>
              <w:bottom w:w="100" w:type="dxa"/>
              <w:right w:w="100" w:type="dxa"/>
            </w:tcMar>
          </w:tcPr>
          <w:p w14:paraId="006F5751" w14:textId="77777777" w:rsidR="001A52D2" w:rsidRDefault="003C0D08">
            <w:pPr>
              <w:widowControl w:val="0"/>
              <w:spacing w:line="360" w:lineRule="auto"/>
            </w:pPr>
            <w:r>
              <w:rPr>
                <w:b/>
              </w:rPr>
              <w:lastRenderedPageBreak/>
              <w:t>Outputs</w:t>
            </w:r>
          </w:p>
        </w:tc>
        <w:tc>
          <w:tcPr>
            <w:tcW w:w="4680" w:type="dxa"/>
            <w:shd w:val="clear" w:color="auto" w:fill="F3F3F3"/>
            <w:tcMar>
              <w:top w:w="100" w:type="dxa"/>
              <w:left w:w="100" w:type="dxa"/>
              <w:bottom w:w="100" w:type="dxa"/>
              <w:right w:w="100" w:type="dxa"/>
            </w:tcMar>
          </w:tcPr>
          <w:p w14:paraId="4A757D97" w14:textId="77777777" w:rsidR="001A52D2" w:rsidRDefault="003C0D08">
            <w:pPr>
              <w:widowControl w:val="0"/>
              <w:spacing w:line="360" w:lineRule="auto"/>
            </w:pPr>
            <w:r>
              <w:rPr>
                <w:b/>
              </w:rPr>
              <w:t xml:space="preserve">Connection Description </w:t>
            </w:r>
          </w:p>
        </w:tc>
      </w:tr>
      <w:tr w:rsidR="001A52D2" w14:paraId="7582C41F" w14:textId="77777777">
        <w:tc>
          <w:tcPr>
            <w:tcW w:w="4755" w:type="dxa"/>
            <w:tcMar>
              <w:top w:w="100" w:type="dxa"/>
              <w:left w:w="100" w:type="dxa"/>
              <w:bottom w:w="100" w:type="dxa"/>
              <w:right w:w="100" w:type="dxa"/>
            </w:tcMar>
          </w:tcPr>
          <w:p w14:paraId="326418A7" w14:textId="77777777" w:rsidR="001A52D2" w:rsidRDefault="003C0D08">
            <w:pPr>
              <w:widowControl w:val="0"/>
              <w:spacing w:line="360" w:lineRule="auto"/>
            </w:pPr>
            <w:r>
              <w:t>USB Connection to Computer</w:t>
            </w:r>
          </w:p>
        </w:tc>
        <w:tc>
          <w:tcPr>
            <w:tcW w:w="4680" w:type="dxa"/>
            <w:tcMar>
              <w:top w:w="100" w:type="dxa"/>
              <w:left w:w="100" w:type="dxa"/>
              <w:bottom w:w="100" w:type="dxa"/>
              <w:right w:w="100" w:type="dxa"/>
            </w:tcMar>
          </w:tcPr>
          <w:p w14:paraId="451298F5" w14:textId="77777777" w:rsidR="001A52D2" w:rsidRDefault="003C0D08">
            <w:pPr>
              <w:widowControl w:val="0"/>
              <w:spacing w:line="360" w:lineRule="auto"/>
            </w:pPr>
            <w:r>
              <w:t xml:space="preserve"> </w:t>
            </w:r>
          </w:p>
        </w:tc>
      </w:tr>
      <w:tr w:rsidR="001A52D2" w14:paraId="28E70AEB" w14:textId="77777777">
        <w:tc>
          <w:tcPr>
            <w:tcW w:w="4755" w:type="dxa"/>
            <w:tcMar>
              <w:top w:w="100" w:type="dxa"/>
              <w:left w:w="100" w:type="dxa"/>
              <w:bottom w:w="100" w:type="dxa"/>
              <w:right w:w="100" w:type="dxa"/>
            </w:tcMar>
          </w:tcPr>
          <w:p w14:paraId="34AAC04A" w14:textId="77777777" w:rsidR="001A52D2" w:rsidRDefault="003C0D08">
            <w:pPr>
              <w:widowControl w:val="0"/>
              <w:spacing w:line="360" w:lineRule="auto"/>
            </w:pPr>
            <w:proofErr w:type="spellStart"/>
            <w:r>
              <w:t>XBee_data_out</w:t>
            </w:r>
            <w:proofErr w:type="spellEnd"/>
          </w:p>
        </w:tc>
        <w:tc>
          <w:tcPr>
            <w:tcW w:w="4680" w:type="dxa"/>
            <w:tcMar>
              <w:top w:w="100" w:type="dxa"/>
              <w:left w:w="100" w:type="dxa"/>
              <w:bottom w:w="100" w:type="dxa"/>
              <w:right w:w="100" w:type="dxa"/>
            </w:tcMar>
          </w:tcPr>
          <w:p w14:paraId="159FA76F" w14:textId="77777777" w:rsidR="001A52D2" w:rsidRDefault="003C0D08">
            <w:pPr>
              <w:widowControl w:val="0"/>
              <w:spacing w:line="360" w:lineRule="auto"/>
            </w:pPr>
            <w:r>
              <w:t>Unsure if necessary, unless used for ACK</w:t>
            </w:r>
          </w:p>
        </w:tc>
      </w:tr>
    </w:tbl>
    <w:p w14:paraId="429A98B0" w14:textId="77777777" w:rsidR="001A52D2" w:rsidRDefault="001A52D2">
      <w:pPr>
        <w:spacing w:line="360" w:lineRule="auto"/>
      </w:pPr>
    </w:p>
    <w:p w14:paraId="3FE05E12" w14:textId="77777777" w:rsidR="001A52D2" w:rsidRDefault="001A52D2">
      <w:pPr>
        <w:spacing w:line="360" w:lineRule="auto"/>
      </w:pPr>
    </w:p>
    <w:p w14:paraId="1D85B2FB" w14:textId="77777777" w:rsidR="001A52D2" w:rsidRDefault="001A52D2">
      <w:pPr>
        <w:spacing w:line="360" w:lineRule="auto"/>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80"/>
        <w:gridCol w:w="4480"/>
      </w:tblGrid>
      <w:tr w:rsidR="001A52D2" w14:paraId="097B011F" w14:textId="77777777">
        <w:tc>
          <w:tcPr>
            <w:tcW w:w="4880" w:type="dxa"/>
            <w:shd w:val="clear" w:color="auto" w:fill="EFEFEF"/>
            <w:tcMar>
              <w:top w:w="100" w:type="dxa"/>
              <w:left w:w="100" w:type="dxa"/>
              <w:bottom w:w="100" w:type="dxa"/>
              <w:right w:w="100" w:type="dxa"/>
            </w:tcMar>
          </w:tcPr>
          <w:p w14:paraId="2D3003E1" w14:textId="77777777" w:rsidR="001A52D2" w:rsidRDefault="003C0D08">
            <w:pPr>
              <w:widowControl w:val="0"/>
              <w:spacing w:line="360" w:lineRule="auto"/>
            </w:pPr>
            <w:proofErr w:type="spellStart"/>
            <w:r>
              <w:rPr>
                <w:b/>
              </w:rPr>
              <w:t>XBee</w:t>
            </w:r>
            <w:proofErr w:type="spellEnd"/>
            <w:r>
              <w:rPr>
                <w:b/>
              </w:rPr>
              <w:t>-Pro</w:t>
            </w:r>
          </w:p>
        </w:tc>
        <w:tc>
          <w:tcPr>
            <w:tcW w:w="4480" w:type="dxa"/>
            <w:shd w:val="clear" w:color="auto" w:fill="EFEFEF"/>
            <w:tcMar>
              <w:top w:w="100" w:type="dxa"/>
              <w:left w:w="100" w:type="dxa"/>
              <w:bottom w:w="100" w:type="dxa"/>
              <w:right w:w="100" w:type="dxa"/>
            </w:tcMar>
          </w:tcPr>
          <w:p w14:paraId="26118729" w14:textId="77777777" w:rsidR="001A52D2" w:rsidRDefault="001A52D2">
            <w:pPr>
              <w:widowControl w:val="0"/>
              <w:spacing w:line="360" w:lineRule="auto"/>
            </w:pPr>
          </w:p>
        </w:tc>
      </w:tr>
      <w:tr w:rsidR="001A52D2" w14:paraId="7FDB44F3" w14:textId="77777777">
        <w:tc>
          <w:tcPr>
            <w:tcW w:w="4880" w:type="dxa"/>
            <w:shd w:val="clear" w:color="auto" w:fill="EFEFEF"/>
            <w:tcMar>
              <w:top w:w="100" w:type="dxa"/>
              <w:left w:w="100" w:type="dxa"/>
              <w:bottom w:w="100" w:type="dxa"/>
              <w:right w:w="100" w:type="dxa"/>
            </w:tcMar>
          </w:tcPr>
          <w:p w14:paraId="4EE6B1D7" w14:textId="77777777" w:rsidR="001A52D2" w:rsidRDefault="003C0D08">
            <w:pPr>
              <w:widowControl w:val="0"/>
              <w:spacing w:line="360" w:lineRule="auto"/>
            </w:pPr>
            <w:r>
              <w:rPr>
                <w:b/>
              </w:rPr>
              <w:t>Inputs</w:t>
            </w:r>
          </w:p>
        </w:tc>
        <w:tc>
          <w:tcPr>
            <w:tcW w:w="4480" w:type="dxa"/>
            <w:shd w:val="clear" w:color="auto" w:fill="F3F3F3"/>
            <w:tcMar>
              <w:top w:w="100" w:type="dxa"/>
              <w:left w:w="100" w:type="dxa"/>
              <w:bottom w:w="100" w:type="dxa"/>
              <w:right w:w="100" w:type="dxa"/>
            </w:tcMar>
          </w:tcPr>
          <w:p w14:paraId="03416C10" w14:textId="77777777" w:rsidR="001A52D2" w:rsidRDefault="003C0D08">
            <w:pPr>
              <w:widowControl w:val="0"/>
              <w:spacing w:line="360" w:lineRule="auto"/>
            </w:pPr>
            <w:r>
              <w:rPr>
                <w:b/>
              </w:rPr>
              <w:t xml:space="preserve">Connection Description </w:t>
            </w:r>
          </w:p>
        </w:tc>
      </w:tr>
      <w:tr w:rsidR="001A52D2" w14:paraId="288EC203" w14:textId="77777777">
        <w:tc>
          <w:tcPr>
            <w:tcW w:w="4880" w:type="dxa"/>
            <w:tcMar>
              <w:top w:w="100" w:type="dxa"/>
              <w:left w:w="100" w:type="dxa"/>
              <w:bottom w:w="100" w:type="dxa"/>
              <w:right w:w="100" w:type="dxa"/>
            </w:tcMar>
          </w:tcPr>
          <w:p w14:paraId="19F125C1" w14:textId="77777777" w:rsidR="001A52D2" w:rsidRDefault="003C0D08">
            <w:pPr>
              <w:widowControl w:val="0"/>
              <w:spacing w:line="360" w:lineRule="auto"/>
            </w:pPr>
            <w:r>
              <w:t>VDD (Pin 1)</w:t>
            </w:r>
          </w:p>
        </w:tc>
        <w:tc>
          <w:tcPr>
            <w:tcW w:w="4480" w:type="dxa"/>
            <w:tcMar>
              <w:top w:w="100" w:type="dxa"/>
              <w:left w:w="100" w:type="dxa"/>
              <w:bottom w:w="100" w:type="dxa"/>
              <w:right w:w="100" w:type="dxa"/>
            </w:tcMar>
          </w:tcPr>
          <w:p w14:paraId="534210E3" w14:textId="77777777" w:rsidR="001A52D2" w:rsidRDefault="003C0D08">
            <w:pPr>
              <w:widowControl w:val="0"/>
              <w:spacing w:line="360" w:lineRule="auto"/>
            </w:pPr>
            <w:r>
              <w:t>3.3V from ‘Power Source’ component below</w:t>
            </w:r>
          </w:p>
        </w:tc>
      </w:tr>
      <w:tr w:rsidR="001A52D2" w14:paraId="4ED3F873" w14:textId="77777777">
        <w:tc>
          <w:tcPr>
            <w:tcW w:w="4880" w:type="dxa"/>
            <w:tcMar>
              <w:top w:w="100" w:type="dxa"/>
              <w:left w:w="100" w:type="dxa"/>
              <w:bottom w:w="100" w:type="dxa"/>
              <w:right w:w="100" w:type="dxa"/>
            </w:tcMar>
          </w:tcPr>
          <w:p w14:paraId="07B5B600" w14:textId="77777777" w:rsidR="001A52D2" w:rsidRDefault="003C0D08">
            <w:pPr>
              <w:widowControl w:val="0"/>
              <w:spacing w:line="360" w:lineRule="auto"/>
            </w:pPr>
            <w:r>
              <w:t>GND (Pin 10)</w:t>
            </w:r>
          </w:p>
        </w:tc>
        <w:tc>
          <w:tcPr>
            <w:tcW w:w="4480" w:type="dxa"/>
            <w:tcMar>
              <w:top w:w="100" w:type="dxa"/>
              <w:left w:w="100" w:type="dxa"/>
              <w:bottom w:w="100" w:type="dxa"/>
              <w:right w:w="100" w:type="dxa"/>
            </w:tcMar>
          </w:tcPr>
          <w:p w14:paraId="6113C75C" w14:textId="77777777" w:rsidR="001A52D2" w:rsidRDefault="003C0D08">
            <w:pPr>
              <w:widowControl w:val="0"/>
              <w:spacing w:line="360" w:lineRule="auto"/>
            </w:pPr>
            <w:r>
              <w:t>Common to all glove components</w:t>
            </w:r>
          </w:p>
        </w:tc>
      </w:tr>
      <w:tr w:rsidR="001A52D2" w14:paraId="3838D67C" w14:textId="77777777">
        <w:trPr>
          <w:trHeight w:val="480"/>
        </w:trPr>
        <w:tc>
          <w:tcPr>
            <w:tcW w:w="4880" w:type="dxa"/>
            <w:tcMar>
              <w:top w:w="100" w:type="dxa"/>
              <w:left w:w="100" w:type="dxa"/>
              <w:bottom w:w="100" w:type="dxa"/>
              <w:right w:w="100" w:type="dxa"/>
            </w:tcMar>
          </w:tcPr>
          <w:p w14:paraId="34EF406D" w14:textId="77777777" w:rsidR="001A52D2" w:rsidRDefault="003C0D08">
            <w:pPr>
              <w:widowControl w:val="0"/>
              <w:spacing w:line="360" w:lineRule="auto"/>
            </w:pPr>
            <w:r>
              <w:t>DIN (Pin 3)</w:t>
            </w:r>
          </w:p>
        </w:tc>
        <w:tc>
          <w:tcPr>
            <w:tcW w:w="4480" w:type="dxa"/>
            <w:tcMar>
              <w:top w:w="100" w:type="dxa"/>
              <w:left w:w="100" w:type="dxa"/>
              <w:bottom w:w="100" w:type="dxa"/>
              <w:right w:w="100" w:type="dxa"/>
            </w:tcMar>
          </w:tcPr>
          <w:p w14:paraId="5987579C" w14:textId="77777777" w:rsidR="001A52D2" w:rsidRDefault="003C0D08">
            <w:pPr>
              <w:widowControl w:val="0"/>
              <w:spacing w:line="360" w:lineRule="auto"/>
            </w:pPr>
            <w:r>
              <w:t>UART Data In, will be connected to TX pin on ATMega328p</w:t>
            </w:r>
          </w:p>
        </w:tc>
      </w:tr>
      <w:tr w:rsidR="001A52D2" w14:paraId="1FF0D1F2" w14:textId="77777777">
        <w:tc>
          <w:tcPr>
            <w:tcW w:w="4880" w:type="dxa"/>
            <w:shd w:val="clear" w:color="auto" w:fill="F3F3F3"/>
            <w:tcMar>
              <w:top w:w="100" w:type="dxa"/>
              <w:left w:w="100" w:type="dxa"/>
              <w:bottom w:w="100" w:type="dxa"/>
              <w:right w:w="100" w:type="dxa"/>
            </w:tcMar>
          </w:tcPr>
          <w:p w14:paraId="77893294" w14:textId="77777777" w:rsidR="001A52D2" w:rsidRDefault="003C0D08">
            <w:pPr>
              <w:widowControl w:val="0"/>
              <w:spacing w:line="360" w:lineRule="auto"/>
            </w:pPr>
            <w:r>
              <w:rPr>
                <w:b/>
              </w:rPr>
              <w:t>Outputs</w:t>
            </w:r>
          </w:p>
        </w:tc>
        <w:tc>
          <w:tcPr>
            <w:tcW w:w="4480" w:type="dxa"/>
            <w:shd w:val="clear" w:color="auto" w:fill="F3F3F3"/>
            <w:tcMar>
              <w:top w:w="100" w:type="dxa"/>
              <w:left w:w="100" w:type="dxa"/>
              <w:bottom w:w="100" w:type="dxa"/>
              <w:right w:w="100" w:type="dxa"/>
            </w:tcMar>
          </w:tcPr>
          <w:p w14:paraId="6566484E" w14:textId="77777777" w:rsidR="001A52D2" w:rsidRDefault="003C0D08">
            <w:pPr>
              <w:widowControl w:val="0"/>
              <w:spacing w:line="360" w:lineRule="auto"/>
            </w:pPr>
            <w:r>
              <w:rPr>
                <w:b/>
              </w:rPr>
              <w:t xml:space="preserve">Connection Description </w:t>
            </w:r>
          </w:p>
        </w:tc>
      </w:tr>
      <w:tr w:rsidR="001A52D2" w14:paraId="6E8FB486" w14:textId="77777777">
        <w:tc>
          <w:tcPr>
            <w:tcW w:w="4880" w:type="dxa"/>
            <w:tcMar>
              <w:top w:w="100" w:type="dxa"/>
              <w:left w:w="100" w:type="dxa"/>
              <w:bottom w:w="100" w:type="dxa"/>
              <w:right w:w="100" w:type="dxa"/>
            </w:tcMar>
          </w:tcPr>
          <w:p w14:paraId="74B3032F" w14:textId="77777777" w:rsidR="001A52D2" w:rsidRDefault="003C0D08">
            <w:pPr>
              <w:widowControl w:val="0"/>
              <w:spacing w:line="360" w:lineRule="auto"/>
            </w:pPr>
            <w:r>
              <w:t>DOUT (Pin 2)</w:t>
            </w:r>
          </w:p>
        </w:tc>
        <w:tc>
          <w:tcPr>
            <w:tcW w:w="4480" w:type="dxa"/>
            <w:tcMar>
              <w:top w:w="100" w:type="dxa"/>
              <w:left w:w="100" w:type="dxa"/>
              <w:bottom w:w="100" w:type="dxa"/>
              <w:right w:w="100" w:type="dxa"/>
            </w:tcMar>
          </w:tcPr>
          <w:p w14:paraId="128E0CDA" w14:textId="77777777" w:rsidR="001A52D2" w:rsidRDefault="003C0D08">
            <w:pPr>
              <w:widowControl w:val="0"/>
              <w:spacing w:line="360" w:lineRule="auto"/>
            </w:pPr>
            <w:r>
              <w:t xml:space="preserve">UART Data Out, will be used on DE2 connected </w:t>
            </w:r>
            <w:proofErr w:type="spellStart"/>
            <w:r>
              <w:t>XBee</w:t>
            </w:r>
            <w:proofErr w:type="spellEnd"/>
            <w:r>
              <w:t xml:space="preserve"> to provide flow of serial data coming from glove</w:t>
            </w:r>
          </w:p>
        </w:tc>
      </w:tr>
    </w:tbl>
    <w:p w14:paraId="1A0D74C3" w14:textId="77777777" w:rsidR="001A52D2" w:rsidRDefault="001A52D2">
      <w:pPr>
        <w:spacing w:line="360" w:lineRule="auto"/>
      </w:pPr>
    </w:p>
    <w:p w14:paraId="11452EE4" w14:textId="77777777" w:rsidR="001A52D2" w:rsidRDefault="001A52D2">
      <w:pPr>
        <w:spacing w:line="360" w:lineRule="auto"/>
      </w:pPr>
    </w:p>
    <w:p w14:paraId="26249056" w14:textId="77777777" w:rsidR="001A52D2" w:rsidRDefault="001A52D2">
      <w:pPr>
        <w:spacing w:line="360" w:lineRule="auto"/>
      </w:pP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75"/>
        <w:gridCol w:w="4485"/>
      </w:tblGrid>
      <w:tr w:rsidR="001A52D2" w14:paraId="5E3E7660" w14:textId="77777777">
        <w:tc>
          <w:tcPr>
            <w:tcW w:w="4875" w:type="dxa"/>
            <w:shd w:val="clear" w:color="auto" w:fill="F3F3F3"/>
            <w:tcMar>
              <w:top w:w="100" w:type="dxa"/>
              <w:left w:w="100" w:type="dxa"/>
              <w:bottom w:w="100" w:type="dxa"/>
              <w:right w:w="100" w:type="dxa"/>
            </w:tcMar>
          </w:tcPr>
          <w:p w14:paraId="63C1ECDC" w14:textId="77777777" w:rsidR="001A52D2" w:rsidRDefault="003C0D08">
            <w:pPr>
              <w:widowControl w:val="0"/>
              <w:spacing w:line="360" w:lineRule="auto"/>
            </w:pPr>
            <w:r>
              <w:rPr>
                <w:b/>
              </w:rPr>
              <w:t>MPU-9150 GYRO ACCEL IMU 9DOF</w:t>
            </w:r>
          </w:p>
        </w:tc>
        <w:tc>
          <w:tcPr>
            <w:tcW w:w="4485" w:type="dxa"/>
            <w:shd w:val="clear" w:color="auto" w:fill="F3F3F3"/>
            <w:tcMar>
              <w:top w:w="100" w:type="dxa"/>
              <w:left w:w="100" w:type="dxa"/>
              <w:bottom w:w="100" w:type="dxa"/>
              <w:right w:w="100" w:type="dxa"/>
            </w:tcMar>
          </w:tcPr>
          <w:p w14:paraId="21A8A7EA" w14:textId="77777777" w:rsidR="001A52D2" w:rsidRDefault="001A52D2">
            <w:pPr>
              <w:widowControl w:val="0"/>
              <w:spacing w:line="360" w:lineRule="auto"/>
            </w:pPr>
          </w:p>
        </w:tc>
      </w:tr>
      <w:tr w:rsidR="001A52D2" w14:paraId="571F1BAD" w14:textId="77777777">
        <w:tc>
          <w:tcPr>
            <w:tcW w:w="4875" w:type="dxa"/>
            <w:shd w:val="clear" w:color="auto" w:fill="F3F3F3"/>
            <w:tcMar>
              <w:top w:w="100" w:type="dxa"/>
              <w:left w:w="100" w:type="dxa"/>
              <w:bottom w:w="100" w:type="dxa"/>
              <w:right w:w="100" w:type="dxa"/>
            </w:tcMar>
          </w:tcPr>
          <w:p w14:paraId="1D502DD3" w14:textId="77777777" w:rsidR="001A52D2" w:rsidRDefault="003C0D08">
            <w:pPr>
              <w:widowControl w:val="0"/>
              <w:spacing w:line="360" w:lineRule="auto"/>
            </w:pPr>
            <w:r>
              <w:rPr>
                <w:b/>
              </w:rPr>
              <w:t>Inputs</w:t>
            </w:r>
          </w:p>
        </w:tc>
        <w:tc>
          <w:tcPr>
            <w:tcW w:w="4485" w:type="dxa"/>
            <w:shd w:val="clear" w:color="auto" w:fill="F3F3F3"/>
            <w:tcMar>
              <w:top w:w="100" w:type="dxa"/>
              <w:left w:w="100" w:type="dxa"/>
              <w:bottom w:w="100" w:type="dxa"/>
              <w:right w:w="100" w:type="dxa"/>
            </w:tcMar>
          </w:tcPr>
          <w:p w14:paraId="27FAAF2D" w14:textId="77777777" w:rsidR="001A52D2" w:rsidRDefault="003C0D08">
            <w:pPr>
              <w:widowControl w:val="0"/>
              <w:spacing w:line="360" w:lineRule="auto"/>
            </w:pPr>
            <w:r>
              <w:rPr>
                <w:b/>
              </w:rPr>
              <w:t xml:space="preserve">Connection Description </w:t>
            </w:r>
          </w:p>
        </w:tc>
      </w:tr>
      <w:tr w:rsidR="001A52D2" w14:paraId="6D18BB80" w14:textId="77777777">
        <w:tc>
          <w:tcPr>
            <w:tcW w:w="4875" w:type="dxa"/>
            <w:tcMar>
              <w:top w:w="100" w:type="dxa"/>
              <w:left w:w="100" w:type="dxa"/>
              <w:bottom w:w="100" w:type="dxa"/>
              <w:right w:w="100" w:type="dxa"/>
            </w:tcMar>
          </w:tcPr>
          <w:p w14:paraId="5F759CE1" w14:textId="77777777" w:rsidR="001A52D2" w:rsidRDefault="003C0D08">
            <w:pPr>
              <w:widowControl w:val="0"/>
              <w:spacing w:line="360" w:lineRule="auto"/>
            </w:pPr>
            <w:r>
              <w:t>VDD</w:t>
            </w:r>
          </w:p>
        </w:tc>
        <w:tc>
          <w:tcPr>
            <w:tcW w:w="4485" w:type="dxa"/>
            <w:tcMar>
              <w:top w:w="100" w:type="dxa"/>
              <w:left w:w="100" w:type="dxa"/>
              <w:bottom w:w="100" w:type="dxa"/>
              <w:right w:w="100" w:type="dxa"/>
            </w:tcMar>
          </w:tcPr>
          <w:p w14:paraId="3E104632" w14:textId="77777777" w:rsidR="001A52D2" w:rsidRDefault="003C0D08">
            <w:pPr>
              <w:widowControl w:val="0"/>
              <w:spacing w:line="360" w:lineRule="auto"/>
            </w:pPr>
            <w:r>
              <w:t xml:space="preserve">3.3 Volts. </w:t>
            </w:r>
          </w:p>
          <w:p w14:paraId="1161B991" w14:textId="77777777" w:rsidR="001A52D2" w:rsidRDefault="003C0D08">
            <w:pPr>
              <w:widowControl w:val="0"/>
              <w:spacing w:line="360" w:lineRule="auto"/>
            </w:pPr>
            <w:proofErr w:type="gramStart"/>
            <w:r>
              <w:rPr>
                <w:i/>
                <w:sz w:val="18"/>
                <w:szCs w:val="18"/>
              </w:rPr>
              <w:t>note</w:t>
            </w:r>
            <w:proofErr w:type="gramEnd"/>
            <w:r>
              <w:rPr>
                <w:i/>
                <w:sz w:val="18"/>
                <w:szCs w:val="18"/>
              </w:rPr>
              <w:t>: max voltage does not have a high tolerance above this value. Fluctuations in voltage regulator should be watched.</w:t>
            </w:r>
          </w:p>
        </w:tc>
      </w:tr>
      <w:tr w:rsidR="001A52D2" w14:paraId="34289522" w14:textId="77777777">
        <w:tc>
          <w:tcPr>
            <w:tcW w:w="4875" w:type="dxa"/>
            <w:tcMar>
              <w:top w:w="100" w:type="dxa"/>
              <w:left w:w="100" w:type="dxa"/>
              <w:bottom w:w="100" w:type="dxa"/>
              <w:right w:w="100" w:type="dxa"/>
            </w:tcMar>
          </w:tcPr>
          <w:p w14:paraId="68DE16CF" w14:textId="77777777" w:rsidR="001A52D2" w:rsidRDefault="003C0D08">
            <w:pPr>
              <w:widowControl w:val="0"/>
              <w:spacing w:line="360" w:lineRule="auto"/>
            </w:pPr>
            <w:r>
              <w:lastRenderedPageBreak/>
              <w:t>GND</w:t>
            </w:r>
          </w:p>
        </w:tc>
        <w:tc>
          <w:tcPr>
            <w:tcW w:w="4485" w:type="dxa"/>
            <w:tcMar>
              <w:top w:w="100" w:type="dxa"/>
              <w:left w:w="100" w:type="dxa"/>
              <w:bottom w:w="100" w:type="dxa"/>
              <w:right w:w="100" w:type="dxa"/>
            </w:tcMar>
          </w:tcPr>
          <w:p w14:paraId="2B1DE009" w14:textId="77777777" w:rsidR="001A52D2" w:rsidRDefault="003C0D08">
            <w:pPr>
              <w:widowControl w:val="0"/>
              <w:spacing w:line="360" w:lineRule="auto"/>
            </w:pPr>
            <w:r>
              <w:t>Common ground to all components on glove</w:t>
            </w:r>
          </w:p>
        </w:tc>
      </w:tr>
      <w:tr w:rsidR="001A52D2" w14:paraId="7706709E" w14:textId="77777777">
        <w:tc>
          <w:tcPr>
            <w:tcW w:w="4875" w:type="dxa"/>
            <w:tcMar>
              <w:top w:w="100" w:type="dxa"/>
              <w:left w:w="100" w:type="dxa"/>
              <w:bottom w:w="100" w:type="dxa"/>
              <w:right w:w="100" w:type="dxa"/>
            </w:tcMar>
          </w:tcPr>
          <w:p w14:paraId="13EE075B" w14:textId="77777777" w:rsidR="001A52D2" w:rsidRDefault="003C0D08">
            <w:pPr>
              <w:widowControl w:val="0"/>
              <w:spacing w:line="360" w:lineRule="auto"/>
            </w:pPr>
            <w:r>
              <w:t>SDA to I2C bus [Bidirectional]</w:t>
            </w:r>
          </w:p>
        </w:tc>
        <w:tc>
          <w:tcPr>
            <w:tcW w:w="4485" w:type="dxa"/>
            <w:tcMar>
              <w:top w:w="100" w:type="dxa"/>
              <w:left w:w="100" w:type="dxa"/>
              <w:bottom w:w="100" w:type="dxa"/>
              <w:right w:w="100" w:type="dxa"/>
            </w:tcMar>
          </w:tcPr>
          <w:p w14:paraId="2D9CE4E8" w14:textId="77777777" w:rsidR="001A52D2" w:rsidRDefault="003C0D08">
            <w:pPr>
              <w:widowControl w:val="0"/>
              <w:spacing w:line="360" w:lineRule="auto"/>
            </w:pPr>
            <w:r>
              <w:t>Connects to atMega328p, will always be slave</w:t>
            </w:r>
          </w:p>
        </w:tc>
      </w:tr>
      <w:tr w:rsidR="001A52D2" w14:paraId="741229E4" w14:textId="77777777">
        <w:tc>
          <w:tcPr>
            <w:tcW w:w="4875" w:type="dxa"/>
            <w:tcMar>
              <w:top w:w="100" w:type="dxa"/>
              <w:left w:w="100" w:type="dxa"/>
              <w:bottom w:w="100" w:type="dxa"/>
              <w:right w:w="100" w:type="dxa"/>
            </w:tcMar>
          </w:tcPr>
          <w:p w14:paraId="4D1B6385" w14:textId="77777777" w:rsidR="001A52D2" w:rsidRDefault="003C0D08">
            <w:pPr>
              <w:widowControl w:val="0"/>
              <w:spacing w:line="360" w:lineRule="auto"/>
            </w:pPr>
            <w:r>
              <w:t>SCL to I2C bus [Bidirectional]</w:t>
            </w:r>
          </w:p>
        </w:tc>
        <w:tc>
          <w:tcPr>
            <w:tcW w:w="4485" w:type="dxa"/>
            <w:tcMar>
              <w:top w:w="100" w:type="dxa"/>
              <w:left w:w="100" w:type="dxa"/>
              <w:bottom w:w="100" w:type="dxa"/>
              <w:right w:w="100" w:type="dxa"/>
            </w:tcMar>
          </w:tcPr>
          <w:p w14:paraId="2EC5C48D" w14:textId="77777777" w:rsidR="001A52D2" w:rsidRDefault="003C0D08">
            <w:pPr>
              <w:widowControl w:val="0"/>
              <w:spacing w:line="360" w:lineRule="auto"/>
            </w:pPr>
            <w:r>
              <w:t>Connects to atMega328p, will always be slave</w:t>
            </w:r>
          </w:p>
        </w:tc>
      </w:tr>
      <w:tr w:rsidR="001A52D2" w14:paraId="75EDE8DD" w14:textId="77777777">
        <w:tc>
          <w:tcPr>
            <w:tcW w:w="4875" w:type="dxa"/>
            <w:tcMar>
              <w:top w:w="100" w:type="dxa"/>
              <w:left w:w="100" w:type="dxa"/>
              <w:bottom w:w="100" w:type="dxa"/>
              <w:right w:w="100" w:type="dxa"/>
            </w:tcMar>
          </w:tcPr>
          <w:p w14:paraId="77DDF368" w14:textId="77777777" w:rsidR="001A52D2" w:rsidRDefault="003C0D08">
            <w:pPr>
              <w:widowControl w:val="0"/>
              <w:spacing w:line="360" w:lineRule="auto"/>
            </w:pPr>
            <w:r>
              <w:t>I2C Slave Address (LSB)</w:t>
            </w:r>
          </w:p>
        </w:tc>
        <w:tc>
          <w:tcPr>
            <w:tcW w:w="4485" w:type="dxa"/>
            <w:tcMar>
              <w:top w:w="100" w:type="dxa"/>
              <w:left w:w="100" w:type="dxa"/>
              <w:bottom w:w="100" w:type="dxa"/>
              <w:right w:w="100" w:type="dxa"/>
            </w:tcMar>
          </w:tcPr>
          <w:p w14:paraId="18CFC60F" w14:textId="77777777" w:rsidR="001A52D2" w:rsidRDefault="003C0D08">
            <w:pPr>
              <w:widowControl w:val="0"/>
              <w:spacing w:line="360" w:lineRule="auto"/>
            </w:pPr>
            <w:r>
              <w:t>GND. Since it is the only IMU does not matter.</w:t>
            </w:r>
          </w:p>
        </w:tc>
      </w:tr>
    </w:tbl>
    <w:p w14:paraId="430B6810" w14:textId="77777777" w:rsidR="001A52D2" w:rsidRDefault="001A52D2">
      <w:pPr>
        <w:spacing w:line="360" w:lineRule="auto"/>
      </w:pPr>
    </w:p>
    <w:p w14:paraId="27A3F85E" w14:textId="77777777" w:rsidR="001A52D2" w:rsidRDefault="001A52D2">
      <w:pPr>
        <w:spacing w:line="360" w:lineRule="auto"/>
      </w:pPr>
    </w:p>
    <w:p w14:paraId="587BFDB9" w14:textId="77777777" w:rsidR="001A52D2" w:rsidRDefault="003C0D08">
      <w:pPr>
        <w:spacing w:line="360" w:lineRule="auto"/>
      </w:pPr>
      <w:r>
        <w:rPr>
          <w:b/>
        </w:rPr>
        <w:t>Power Consumption</w:t>
      </w:r>
    </w:p>
    <w:p w14:paraId="27C1784D" w14:textId="77777777" w:rsidR="001A52D2" w:rsidRDefault="001A52D2">
      <w:pPr>
        <w:spacing w:line="360" w:lineRule="auto"/>
      </w:pPr>
    </w:p>
    <w:p w14:paraId="4430F07F" w14:textId="77777777" w:rsidR="001A52D2" w:rsidRDefault="003C0D08">
      <w:pPr>
        <w:spacing w:line="360" w:lineRule="auto"/>
      </w:pPr>
      <w:r>
        <w:t>Note: DE2 was found to operate in equal current draw and voltage when idle and receiving signal/sending USB</w:t>
      </w:r>
    </w:p>
    <w:p w14:paraId="24871FC4" w14:textId="77777777" w:rsidR="001A52D2" w:rsidRDefault="001A52D2">
      <w:pPr>
        <w:spacing w:line="360" w:lineRule="auto"/>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A52D2" w14:paraId="094DB221" w14:textId="77777777">
        <w:tc>
          <w:tcPr>
            <w:tcW w:w="2340" w:type="dxa"/>
            <w:tcMar>
              <w:top w:w="100" w:type="dxa"/>
              <w:left w:w="100" w:type="dxa"/>
              <w:bottom w:w="100" w:type="dxa"/>
              <w:right w:w="100" w:type="dxa"/>
            </w:tcMar>
          </w:tcPr>
          <w:p w14:paraId="6EDA5DB2" w14:textId="77777777" w:rsidR="001A52D2" w:rsidRDefault="003C0D08">
            <w:pPr>
              <w:widowControl w:val="0"/>
              <w:spacing w:line="360" w:lineRule="auto"/>
            </w:pPr>
            <w:r>
              <w:rPr>
                <w:b/>
              </w:rPr>
              <w:t>Device</w:t>
            </w:r>
          </w:p>
        </w:tc>
        <w:tc>
          <w:tcPr>
            <w:tcW w:w="2340" w:type="dxa"/>
            <w:tcMar>
              <w:top w:w="100" w:type="dxa"/>
              <w:left w:w="100" w:type="dxa"/>
              <w:bottom w:w="100" w:type="dxa"/>
              <w:right w:w="100" w:type="dxa"/>
            </w:tcMar>
          </w:tcPr>
          <w:p w14:paraId="4A49580B" w14:textId="77777777" w:rsidR="001A52D2" w:rsidRDefault="003C0D08">
            <w:pPr>
              <w:widowControl w:val="0"/>
              <w:spacing w:line="360" w:lineRule="auto"/>
            </w:pPr>
            <w:r>
              <w:rPr>
                <w:b/>
              </w:rPr>
              <w:t>Current (mA)</w:t>
            </w:r>
          </w:p>
        </w:tc>
        <w:tc>
          <w:tcPr>
            <w:tcW w:w="2340" w:type="dxa"/>
            <w:tcMar>
              <w:top w:w="100" w:type="dxa"/>
              <w:left w:w="100" w:type="dxa"/>
              <w:bottom w:w="100" w:type="dxa"/>
              <w:right w:w="100" w:type="dxa"/>
            </w:tcMar>
          </w:tcPr>
          <w:p w14:paraId="7AC38ADD" w14:textId="77777777" w:rsidR="001A52D2" w:rsidRDefault="003C0D08">
            <w:pPr>
              <w:widowControl w:val="0"/>
              <w:spacing w:line="360" w:lineRule="auto"/>
            </w:pPr>
            <w:r>
              <w:rPr>
                <w:b/>
              </w:rPr>
              <w:t>Voltage (V)</w:t>
            </w:r>
          </w:p>
        </w:tc>
        <w:tc>
          <w:tcPr>
            <w:tcW w:w="2340" w:type="dxa"/>
            <w:tcMar>
              <w:top w:w="100" w:type="dxa"/>
              <w:left w:w="100" w:type="dxa"/>
              <w:bottom w:w="100" w:type="dxa"/>
              <w:right w:w="100" w:type="dxa"/>
            </w:tcMar>
          </w:tcPr>
          <w:p w14:paraId="3AB33D91" w14:textId="77777777" w:rsidR="001A52D2" w:rsidRDefault="003C0D08">
            <w:pPr>
              <w:widowControl w:val="0"/>
              <w:spacing w:line="360" w:lineRule="auto"/>
            </w:pPr>
            <w:r>
              <w:rPr>
                <w:b/>
              </w:rPr>
              <w:t>Power (W)</w:t>
            </w:r>
          </w:p>
        </w:tc>
      </w:tr>
      <w:tr w:rsidR="001A52D2" w14:paraId="68819E6D" w14:textId="77777777">
        <w:tc>
          <w:tcPr>
            <w:tcW w:w="2340" w:type="dxa"/>
            <w:tcMar>
              <w:top w:w="100" w:type="dxa"/>
              <w:left w:w="100" w:type="dxa"/>
              <w:bottom w:w="100" w:type="dxa"/>
              <w:right w:w="100" w:type="dxa"/>
            </w:tcMar>
          </w:tcPr>
          <w:p w14:paraId="04B75649" w14:textId="77777777" w:rsidR="001A52D2" w:rsidRDefault="003C0D08">
            <w:pPr>
              <w:widowControl w:val="0"/>
              <w:spacing w:line="360" w:lineRule="auto"/>
            </w:pPr>
            <w:r>
              <w:t>DE2 Development Board</w:t>
            </w:r>
          </w:p>
        </w:tc>
        <w:tc>
          <w:tcPr>
            <w:tcW w:w="2340" w:type="dxa"/>
            <w:tcMar>
              <w:top w:w="100" w:type="dxa"/>
              <w:left w:w="100" w:type="dxa"/>
              <w:bottom w:w="100" w:type="dxa"/>
              <w:right w:w="100" w:type="dxa"/>
            </w:tcMar>
          </w:tcPr>
          <w:p w14:paraId="0875EE23" w14:textId="77777777" w:rsidR="001A52D2" w:rsidRDefault="003C0D08">
            <w:pPr>
              <w:widowControl w:val="0"/>
              <w:spacing w:line="360" w:lineRule="auto"/>
            </w:pPr>
            <w:r>
              <w:t>430</w:t>
            </w:r>
          </w:p>
        </w:tc>
        <w:tc>
          <w:tcPr>
            <w:tcW w:w="2340" w:type="dxa"/>
            <w:tcMar>
              <w:top w:w="100" w:type="dxa"/>
              <w:left w:w="100" w:type="dxa"/>
              <w:bottom w:w="100" w:type="dxa"/>
              <w:right w:w="100" w:type="dxa"/>
            </w:tcMar>
          </w:tcPr>
          <w:p w14:paraId="2F3D705C" w14:textId="77777777" w:rsidR="001A52D2" w:rsidRDefault="003C0D08">
            <w:pPr>
              <w:widowControl w:val="0"/>
              <w:spacing w:line="360" w:lineRule="auto"/>
            </w:pPr>
            <w:r>
              <w:t>8.95</w:t>
            </w:r>
          </w:p>
        </w:tc>
        <w:tc>
          <w:tcPr>
            <w:tcW w:w="2340" w:type="dxa"/>
            <w:tcMar>
              <w:top w:w="100" w:type="dxa"/>
              <w:left w:w="100" w:type="dxa"/>
              <w:bottom w:w="100" w:type="dxa"/>
              <w:right w:w="100" w:type="dxa"/>
            </w:tcMar>
          </w:tcPr>
          <w:p w14:paraId="630C4360" w14:textId="77777777" w:rsidR="001A52D2" w:rsidRDefault="003C0D08">
            <w:pPr>
              <w:widowControl w:val="0"/>
              <w:spacing w:line="360" w:lineRule="auto"/>
            </w:pPr>
            <w:r>
              <w:t>3.89</w:t>
            </w:r>
          </w:p>
        </w:tc>
      </w:tr>
      <w:tr w:rsidR="001A52D2" w14:paraId="145058EB" w14:textId="77777777">
        <w:tc>
          <w:tcPr>
            <w:tcW w:w="2340" w:type="dxa"/>
            <w:tcMar>
              <w:top w:w="100" w:type="dxa"/>
              <w:left w:w="100" w:type="dxa"/>
              <w:bottom w:w="100" w:type="dxa"/>
              <w:right w:w="100" w:type="dxa"/>
            </w:tcMar>
          </w:tcPr>
          <w:p w14:paraId="4FA7B2A8" w14:textId="77777777" w:rsidR="001A52D2" w:rsidRDefault="003C0D08">
            <w:pPr>
              <w:widowControl w:val="0"/>
              <w:spacing w:line="360" w:lineRule="auto"/>
            </w:pPr>
            <w:r>
              <w:t>Glove Component (Idle)</w:t>
            </w:r>
          </w:p>
        </w:tc>
        <w:tc>
          <w:tcPr>
            <w:tcW w:w="2340" w:type="dxa"/>
            <w:tcMar>
              <w:top w:w="100" w:type="dxa"/>
              <w:left w:w="100" w:type="dxa"/>
              <w:bottom w:w="100" w:type="dxa"/>
              <w:right w:w="100" w:type="dxa"/>
            </w:tcMar>
          </w:tcPr>
          <w:p w14:paraId="6F7DC8EB" w14:textId="77777777" w:rsidR="001A52D2" w:rsidRDefault="003C0D08">
            <w:pPr>
              <w:widowControl w:val="0"/>
              <w:spacing w:line="360" w:lineRule="auto"/>
            </w:pPr>
            <w:r>
              <w:t>60</w:t>
            </w:r>
          </w:p>
        </w:tc>
        <w:tc>
          <w:tcPr>
            <w:tcW w:w="2340" w:type="dxa"/>
            <w:tcMar>
              <w:top w:w="100" w:type="dxa"/>
              <w:left w:w="100" w:type="dxa"/>
              <w:bottom w:w="100" w:type="dxa"/>
              <w:right w:w="100" w:type="dxa"/>
            </w:tcMar>
          </w:tcPr>
          <w:p w14:paraId="4791E32B" w14:textId="77777777" w:rsidR="001A52D2" w:rsidRDefault="003C0D08">
            <w:pPr>
              <w:widowControl w:val="0"/>
              <w:spacing w:line="360" w:lineRule="auto"/>
            </w:pPr>
            <w:r>
              <w:t>5.15</w:t>
            </w:r>
          </w:p>
        </w:tc>
        <w:tc>
          <w:tcPr>
            <w:tcW w:w="2340" w:type="dxa"/>
            <w:tcMar>
              <w:top w:w="100" w:type="dxa"/>
              <w:left w:w="100" w:type="dxa"/>
              <w:bottom w:w="100" w:type="dxa"/>
              <w:right w:w="100" w:type="dxa"/>
            </w:tcMar>
          </w:tcPr>
          <w:p w14:paraId="42C4D5F1" w14:textId="77777777" w:rsidR="001A52D2" w:rsidRDefault="003C0D08">
            <w:pPr>
              <w:widowControl w:val="0"/>
              <w:spacing w:line="360" w:lineRule="auto"/>
            </w:pPr>
            <w:r>
              <w:t>0.031</w:t>
            </w:r>
          </w:p>
        </w:tc>
      </w:tr>
      <w:tr w:rsidR="001A52D2" w14:paraId="1F6B0DEE" w14:textId="77777777">
        <w:tc>
          <w:tcPr>
            <w:tcW w:w="2340" w:type="dxa"/>
            <w:tcMar>
              <w:top w:w="100" w:type="dxa"/>
              <w:left w:w="100" w:type="dxa"/>
              <w:bottom w:w="100" w:type="dxa"/>
              <w:right w:w="100" w:type="dxa"/>
            </w:tcMar>
          </w:tcPr>
          <w:p w14:paraId="696FE518" w14:textId="77777777" w:rsidR="001A52D2" w:rsidRDefault="003C0D08">
            <w:pPr>
              <w:widowControl w:val="0"/>
              <w:spacing w:line="360" w:lineRule="auto"/>
            </w:pPr>
            <w:r>
              <w:t>Glove Component (Transmitting)</w:t>
            </w:r>
          </w:p>
        </w:tc>
        <w:tc>
          <w:tcPr>
            <w:tcW w:w="2340" w:type="dxa"/>
            <w:tcMar>
              <w:top w:w="100" w:type="dxa"/>
              <w:left w:w="100" w:type="dxa"/>
              <w:bottom w:w="100" w:type="dxa"/>
              <w:right w:w="100" w:type="dxa"/>
            </w:tcMar>
          </w:tcPr>
          <w:p w14:paraId="04B4ACA1" w14:textId="77777777" w:rsidR="001A52D2" w:rsidRDefault="003C0D08">
            <w:pPr>
              <w:widowControl w:val="0"/>
              <w:spacing w:line="360" w:lineRule="auto"/>
            </w:pPr>
            <w:r>
              <w:t>280</w:t>
            </w:r>
          </w:p>
        </w:tc>
        <w:tc>
          <w:tcPr>
            <w:tcW w:w="2340" w:type="dxa"/>
            <w:tcMar>
              <w:top w:w="100" w:type="dxa"/>
              <w:left w:w="100" w:type="dxa"/>
              <w:bottom w:w="100" w:type="dxa"/>
              <w:right w:w="100" w:type="dxa"/>
            </w:tcMar>
          </w:tcPr>
          <w:p w14:paraId="224F46FA" w14:textId="77777777" w:rsidR="001A52D2" w:rsidRDefault="003C0D08">
            <w:pPr>
              <w:widowControl w:val="0"/>
              <w:spacing w:line="360" w:lineRule="auto"/>
            </w:pPr>
            <w:r>
              <w:t>5.15</w:t>
            </w:r>
          </w:p>
        </w:tc>
        <w:tc>
          <w:tcPr>
            <w:tcW w:w="2340" w:type="dxa"/>
            <w:tcMar>
              <w:top w:w="100" w:type="dxa"/>
              <w:left w:w="100" w:type="dxa"/>
              <w:bottom w:w="100" w:type="dxa"/>
              <w:right w:w="100" w:type="dxa"/>
            </w:tcMar>
          </w:tcPr>
          <w:p w14:paraId="566297EC" w14:textId="77777777" w:rsidR="001A52D2" w:rsidRDefault="003C0D08">
            <w:pPr>
              <w:widowControl w:val="0"/>
              <w:spacing w:line="360" w:lineRule="auto"/>
            </w:pPr>
            <w:r>
              <w:t>1.442</w:t>
            </w:r>
          </w:p>
        </w:tc>
      </w:tr>
    </w:tbl>
    <w:p w14:paraId="69022B17" w14:textId="77777777" w:rsidR="001A52D2" w:rsidRDefault="001A52D2">
      <w:pPr>
        <w:spacing w:line="360" w:lineRule="auto"/>
      </w:pPr>
    </w:p>
    <w:p w14:paraId="133C0413" w14:textId="77777777" w:rsidR="001A52D2" w:rsidRDefault="001A52D2">
      <w:pPr>
        <w:spacing w:line="360" w:lineRule="auto"/>
      </w:pPr>
    </w:p>
    <w:p w14:paraId="007503E7" w14:textId="77777777" w:rsidR="001A52D2" w:rsidRDefault="001A52D2">
      <w:pPr>
        <w:spacing w:line="360" w:lineRule="auto"/>
      </w:pPr>
    </w:p>
    <w:p w14:paraId="242374D5" w14:textId="77777777" w:rsidR="001A52D2" w:rsidRDefault="003C0D08">
      <w:r>
        <w:br w:type="page"/>
      </w:r>
    </w:p>
    <w:p w14:paraId="7F45E6E5" w14:textId="77777777" w:rsidR="001A52D2" w:rsidRDefault="001A52D2">
      <w:pPr>
        <w:spacing w:line="360" w:lineRule="auto"/>
      </w:pPr>
    </w:p>
    <w:p w14:paraId="37B7CA87" w14:textId="77777777" w:rsidR="001A52D2" w:rsidRDefault="003C0D08">
      <w:pPr>
        <w:spacing w:line="360" w:lineRule="auto"/>
      </w:pPr>
      <w:r>
        <w:rPr>
          <w:b/>
        </w:rPr>
        <w:t>Background Research</w:t>
      </w:r>
    </w:p>
    <w:p w14:paraId="20E16B7F" w14:textId="77777777" w:rsidR="001A52D2" w:rsidRDefault="001A52D2">
      <w:pPr>
        <w:spacing w:line="360" w:lineRule="auto"/>
      </w:pPr>
    </w:p>
    <w:p w14:paraId="02E5A16F" w14:textId="77777777" w:rsidR="001A52D2" w:rsidRDefault="003C0D08">
      <w:pPr>
        <w:spacing w:line="360" w:lineRule="auto"/>
      </w:pPr>
      <w:r>
        <w:rPr>
          <w:b/>
        </w:rPr>
        <w:t>Peer Reviewed Sources</w:t>
      </w:r>
    </w:p>
    <w:p w14:paraId="3E6EDEF0" w14:textId="77777777" w:rsidR="001A52D2" w:rsidRDefault="003C0D08">
      <w:pPr>
        <w:spacing w:line="360" w:lineRule="auto"/>
      </w:pPr>
      <w:r>
        <w:t>A high-performance training-free approach for hand gesture recognition with accelerometer</w:t>
      </w:r>
      <w:r>
        <w:rPr>
          <w:vertAlign w:val="superscript"/>
        </w:rPr>
        <w:footnoteReference w:id="3"/>
      </w:r>
      <w:r>
        <w:t>-x</w:t>
      </w:r>
    </w:p>
    <w:p w14:paraId="3E6B7F32" w14:textId="77777777" w:rsidR="001A52D2" w:rsidRDefault="003C0D08">
      <w:pPr>
        <w:spacing w:line="360" w:lineRule="auto"/>
      </w:pPr>
      <w:r>
        <w:t xml:space="preserve">From this paper we learned an approach to gesture recognition that did not involve </w:t>
      </w:r>
      <w:proofErr w:type="gramStart"/>
      <w:r>
        <w:t>learning(</w:t>
      </w:r>
      <w:proofErr w:type="gramEnd"/>
      <w:r>
        <w:t xml:space="preserve">which in resource intensive). While we did not end up using </w:t>
      </w:r>
      <w:proofErr w:type="gramStart"/>
      <w:r>
        <w:t>this the</w:t>
      </w:r>
      <w:proofErr w:type="gramEnd"/>
      <w:r>
        <w:t xml:space="preserve"> method in this paper it still taught us important features of gesture recognition that we had to account for.  </w:t>
      </w:r>
    </w:p>
    <w:p w14:paraId="3CFB821F" w14:textId="77777777" w:rsidR="001A52D2" w:rsidRDefault="001A52D2">
      <w:pPr>
        <w:spacing w:line="360" w:lineRule="auto"/>
      </w:pPr>
    </w:p>
    <w:p w14:paraId="17BBBAC0" w14:textId="77777777" w:rsidR="001A52D2" w:rsidRDefault="003C0D08">
      <w:pPr>
        <w:spacing w:line="360" w:lineRule="auto"/>
      </w:pPr>
      <w:r>
        <w:rPr>
          <w:b/>
        </w:rPr>
        <w:t>Other Sources</w:t>
      </w:r>
    </w:p>
    <w:p w14:paraId="17F82946" w14:textId="77777777" w:rsidR="001A52D2" w:rsidRDefault="003C0D08">
      <w:pPr>
        <w:spacing w:line="360" w:lineRule="auto"/>
      </w:pPr>
      <w:r>
        <w:t xml:space="preserve">Writing device drivers in </w:t>
      </w:r>
      <w:proofErr w:type="spellStart"/>
      <w:r>
        <w:t>linux</w:t>
      </w:r>
      <w:proofErr w:type="spellEnd"/>
      <w:r>
        <w:t>: A brief tutorial</w:t>
      </w:r>
      <w:r>
        <w:rPr>
          <w:vertAlign w:val="superscript"/>
        </w:rPr>
        <w:footnoteReference w:id="4"/>
      </w:r>
      <w:proofErr w:type="gramStart"/>
      <w:r>
        <w:t>.-</w:t>
      </w:r>
      <w:proofErr w:type="gramEnd"/>
      <w:r>
        <w:t xml:space="preserve"> Learned how a computer identifies a USB device</w:t>
      </w:r>
    </w:p>
    <w:p w14:paraId="26542DE2" w14:textId="77777777" w:rsidR="001A52D2" w:rsidRDefault="003C0D08">
      <w:pPr>
        <w:spacing w:line="360" w:lineRule="auto"/>
      </w:pPr>
      <w:r>
        <w:t>Linux Device Drivers, Third Edition</w:t>
      </w:r>
      <w:r>
        <w:rPr>
          <w:vertAlign w:val="superscript"/>
        </w:rPr>
        <w:footnoteReference w:id="5"/>
      </w:r>
      <w:r>
        <w:t xml:space="preserve"> - Learned about HID drivers and their functionality.</w:t>
      </w:r>
    </w:p>
    <w:p w14:paraId="06710D93" w14:textId="77777777" w:rsidR="001A52D2" w:rsidRDefault="003C0D08">
      <w:pPr>
        <w:spacing w:line="360" w:lineRule="auto"/>
      </w:pPr>
      <w:proofErr w:type="spellStart"/>
      <w:r>
        <w:t>SparkFun</w:t>
      </w:r>
      <w:proofErr w:type="spellEnd"/>
      <w:r>
        <w:t xml:space="preserve"> beginning embedded electronics tutorials</w:t>
      </w:r>
      <w:r>
        <w:rPr>
          <w:vertAlign w:val="superscript"/>
        </w:rPr>
        <w:footnoteReference w:id="6"/>
      </w:r>
      <w:r>
        <w:t xml:space="preserve"> - Taught us how to program the ATmega328p microcontroller.</w:t>
      </w:r>
    </w:p>
    <w:p w14:paraId="3A22650B" w14:textId="77777777" w:rsidR="001A52D2" w:rsidRDefault="003C0D08">
      <w:pPr>
        <w:spacing w:line="360" w:lineRule="auto"/>
      </w:pPr>
      <w:r>
        <w:t xml:space="preserve">  </w:t>
      </w:r>
    </w:p>
    <w:p w14:paraId="548B2A04" w14:textId="77777777" w:rsidR="001A52D2" w:rsidRDefault="001A52D2">
      <w:pPr>
        <w:spacing w:line="360" w:lineRule="auto"/>
      </w:pPr>
    </w:p>
    <w:p w14:paraId="79D7BF2E" w14:textId="77777777" w:rsidR="001A52D2" w:rsidRDefault="003C0D08">
      <w:r>
        <w:br w:type="page"/>
      </w:r>
    </w:p>
    <w:p w14:paraId="64CE3ED8" w14:textId="77777777" w:rsidR="001A52D2" w:rsidRDefault="001A52D2">
      <w:pPr>
        <w:spacing w:line="360" w:lineRule="auto"/>
      </w:pPr>
    </w:p>
    <w:p w14:paraId="574DDD7A" w14:textId="77777777" w:rsidR="001A52D2" w:rsidRDefault="003C0D08">
      <w:pPr>
        <w:spacing w:line="360" w:lineRule="auto"/>
      </w:pPr>
      <w:r>
        <w:rPr>
          <w:b/>
        </w:rPr>
        <w:t>Software Design</w:t>
      </w:r>
    </w:p>
    <w:p w14:paraId="61367892" w14:textId="77777777" w:rsidR="001A52D2" w:rsidRDefault="001A52D2">
      <w:pPr>
        <w:spacing w:line="360" w:lineRule="auto"/>
      </w:pPr>
    </w:p>
    <w:p w14:paraId="01BC5E6C" w14:textId="77777777" w:rsidR="001A52D2" w:rsidRDefault="003C0D08">
      <w:pPr>
        <w:spacing w:line="360" w:lineRule="auto"/>
      </w:pPr>
      <w:r>
        <w:rPr>
          <w:b/>
        </w:rPr>
        <w:t>PUT SOFTWARE FLOW DIAGRAM IN THIS SECTION. Add it in post. Figure 7</w:t>
      </w:r>
    </w:p>
    <w:p w14:paraId="327EFF7F" w14:textId="77777777" w:rsidR="001A52D2" w:rsidRDefault="001A52D2">
      <w:pPr>
        <w:spacing w:line="360" w:lineRule="auto"/>
      </w:pPr>
    </w:p>
    <w:p w14:paraId="4D1C6FB3" w14:textId="77777777" w:rsidR="001A52D2" w:rsidRDefault="003C0D08">
      <w:pPr>
        <w:spacing w:line="360" w:lineRule="auto"/>
      </w:pPr>
      <w:r>
        <w:t>The software design of this project involves splitting up the software into three distinct parts. Each is listed below with the sub-tasks each is responsible for:</w:t>
      </w:r>
    </w:p>
    <w:p w14:paraId="56F5F839" w14:textId="77777777" w:rsidR="001A52D2" w:rsidRDefault="003C0D08">
      <w:pPr>
        <w:numPr>
          <w:ilvl w:val="0"/>
          <w:numId w:val="7"/>
        </w:numPr>
        <w:spacing w:line="360" w:lineRule="auto"/>
        <w:ind w:hanging="360"/>
        <w:contextualSpacing/>
      </w:pPr>
      <w:r>
        <w:t>The USB communication module</w:t>
      </w:r>
    </w:p>
    <w:p w14:paraId="35408683" w14:textId="77777777" w:rsidR="001A52D2" w:rsidRDefault="003C0D08">
      <w:pPr>
        <w:numPr>
          <w:ilvl w:val="1"/>
          <w:numId w:val="7"/>
        </w:numPr>
        <w:spacing w:line="360" w:lineRule="auto"/>
        <w:ind w:hanging="360"/>
        <w:contextualSpacing/>
      </w:pPr>
      <w:r>
        <w:t>Setup and configure the USB controller on the DE2</w:t>
      </w:r>
    </w:p>
    <w:p w14:paraId="07752756" w14:textId="77777777" w:rsidR="001A52D2" w:rsidRDefault="003C0D08">
      <w:pPr>
        <w:numPr>
          <w:ilvl w:val="1"/>
          <w:numId w:val="7"/>
        </w:numPr>
        <w:spacing w:line="360" w:lineRule="auto"/>
        <w:ind w:hanging="360"/>
        <w:contextualSpacing/>
      </w:pPr>
      <w:r>
        <w:t>Establishing a connection to a host computer being recognized as a USB device</w:t>
      </w:r>
    </w:p>
    <w:p w14:paraId="3472B641" w14:textId="77777777" w:rsidR="001A52D2" w:rsidRDefault="003C0D08">
      <w:pPr>
        <w:numPr>
          <w:ilvl w:val="1"/>
          <w:numId w:val="7"/>
        </w:numPr>
        <w:spacing w:line="360" w:lineRule="auto"/>
        <w:ind w:hanging="360"/>
        <w:contextualSpacing/>
      </w:pPr>
      <w:r>
        <w:t>Configuring the DE2 to be recognized as a HID device by an HID keyboard driver</w:t>
      </w:r>
    </w:p>
    <w:p w14:paraId="2FC6B54E" w14:textId="77777777" w:rsidR="001A52D2" w:rsidRDefault="003C0D08">
      <w:pPr>
        <w:numPr>
          <w:ilvl w:val="1"/>
          <w:numId w:val="7"/>
        </w:numPr>
        <w:spacing w:line="360" w:lineRule="auto"/>
        <w:ind w:hanging="360"/>
        <w:contextualSpacing/>
      </w:pPr>
      <w:r>
        <w:t>Sending sets of key presses to the computer whenever a gesture is recognized</w:t>
      </w:r>
    </w:p>
    <w:p w14:paraId="75263511" w14:textId="77777777" w:rsidR="001A52D2" w:rsidRDefault="003C0D08">
      <w:pPr>
        <w:numPr>
          <w:ilvl w:val="0"/>
          <w:numId w:val="7"/>
        </w:numPr>
        <w:spacing w:line="360" w:lineRule="auto"/>
        <w:ind w:hanging="360"/>
        <w:contextualSpacing/>
      </w:pPr>
      <w:r>
        <w:t>The glove module</w:t>
      </w:r>
    </w:p>
    <w:p w14:paraId="55CED52B" w14:textId="77777777" w:rsidR="001A52D2" w:rsidRDefault="003C0D08">
      <w:pPr>
        <w:numPr>
          <w:ilvl w:val="1"/>
          <w:numId w:val="7"/>
        </w:numPr>
        <w:spacing w:line="360" w:lineRule="auto"/>
        <w:ind w:hanging="360"/>
        <w:contextualSpacing/>
      </w:pPr>
      <w:r>
        <w:t>Is programmed on the ATmega328p on the glove</w:t>
      </w:r>
    </w:p>
    <w:p w14:paraId="7AD4C688" w14:textId="77777777" w:rsidR="001A52D2" w:rsidRDefault="003C0D08">
      <w:pPr>
        <w:numPr>
          <w:ilvl w:val="1"/>
          <w:numId w:val="7"/>
        </w:numPr>
        <w:spacing w:line="360" w:lineRule="auto"/>
        <w:ind w:hanging="360"/>
        <w:contextualSpacing/>
      </w:pPr>
      <w:r>
        <w:t xml:space="preserve">Involves programming the ATmega328p to accept data from all the components on the glove and correctly send it to the DE2 board through the </w:t>
      </w:r>
      <w:proofErr w:type="spellStart"/>
      <w:r>
        <w:t>Xbee</w:t>
      </w:r>
      <w:proofErr w:type="spellEnd"/>
      <w:r>
        <w:t xml:space="preserve"> transmitter</w:t>
      </w:r>
    </w:p>
    <w:p w14:paraId="4FD14F88" w14:textId="77777777" w:rsidR="001A52D2" w:rsidRDefault="003C0D08">
      <w:pPr>
        <w:numPr>
          <w:ilvl w:val="0"/>
          <w:numId w:val="7"/>
        </w:numPr>
        <w:spacing w:line="360" w:lineRule="auto"/>
        <w:ind w:hanging="360"/>
        <w:contextualSpacing/>
      </w:pPr>
      <w:r>
        <w:t>The gesture recognition module</w:t>
      </w:r>
    </w:p>
    <w:p w14:paraId="2BE505A0" w14:textId="77777777" w:rsidR="001A52D2" w:rsidRDefault="003C0D08">
      <w:pPr>
        <w:numPr>
          <w:ilvl w:val="1"/>
          <w:numId w:val="7"/>
        </w:numPr>
        <w:spacing w:line="360" w:lineRule="auto"/>
        <w:ind w:hanging="360"/>
        <w:contextualSpacing/>
      </w:pPr>
      <w:r>
        <w:t>Is handled exclusively by the DE2 board</w:t>
      </w:r>
    </w:p>
    <w:p w14:paraId="0C159036" w14:textId="77777777" w:rsidR="001A52D2" w:rsidRDefault="003C0D08">
      <w:pPr>
        <w:numPr>
          <w:ilvl w:val="1"/>
          <w:numId w:val="7"/>
        </w:numPr>
        <w:spacing w:line="360" w:lineRule="auto"/>
        <w:ind w:hanging="360"/>
        <w:contextualSpacing/>
      </w:pPr>
      <w:r>
        <w:t>Involves reading in data from the receiver through the DB9 connector on the DE2</w:t>
      </w:r>
    </w:p>
    <w:p w14:paraId="324A2D3A" w14:textId="77777777" w:rsidR="001A52D2" w:rsidRDefault="003C0D08">
      <w:pPr>
        <w:numPr>
          <w:ilvl w:val="1"/>
          <w:numId w:val="7"/>
        </w:numPr>
        <w:spacing w:line="360" w:lineRule="auto"/>
        <w:ind w:hanging="360"/>
        <w:contextualSpacing/>
      </w:pPr>
      <w:r>
        <w:t>Using a gesture recognition algorithm to determine what gesture the read data represents</w:t>
      </w:r>
    </w:p>
    <w:p w14:paraId="62B5DA18" w14:textId="77777777" w:rsidR="001A52D2" w:rsidRDefault="001A52D2">
      <w:pPr>
        <w:spacing w:line="360" w:lineRule="auto"/>
      </w:pPr>
    </w:p>
    <w:p w14:paraId="757CA441" w14:textId="77777777" w:rsidR="001A52D2" w:rsidRDefault="003C0D08">
      <w:pPr>
        <w:spacing w:line="360" w:lineRule="auto"/>
      </w:pPr>
      <w:r>
        <w:rPr>
          <w:b/>
        </w:rPr>
        <w:t>The USB Communication Module</w:t>
      </w:r>
    </w:p>
    <w:p w14:paraId="49B65423" w14:textId="77777777" w:rsidR="001A52D2" w:rsidRDefault="003C0D08">
      <w:pPr>
        <w:spacing w:line="360" w:lineRule="auto"/>
      </w:pPr>
      <w:r>
        <w:t xml:space="preserve">This section will describe the flow of the software as it relates to the USB communication. The interactions between the </w:t>
      </w:r>
      <w:proofErr w:type="spellStart"/>
      <w:r>
        <w:t>the</w:t>
      </w:r>
      <w:proofErr w:type="spellEnd"/>
      <w:r>
        <w:t xml:space="preserve"> USB communication module and the gesture recognition module will not be overlooked, as the run in the same main loop on the DE2, however USB communication will be the focus. The sections will closely follow the layout of the software flow diagram in </w:t>
      </w:r>
      <w:r>
        <w:rPr>
          <w:b/>
          <w:i/>
        </w:rPr>
        <w:t xml:space="preserve">figure 7 </w:t>
      </w:r>
      <w:r>
        <w:t xml:space="preserve">so it may be useful to refer to it now. </w:t>
      </w:r>
    </w:p>
    <w:p w14:paraId="72C6ACBC" w14:textId="77777777" w:rsidR="001A52D2" w:rsidRDefault="001A52D2">
      <w:pPr>
        <w:spacing w:line="360" w:lineRule="auto"/>
      </w:pPr>
    </w:p>
    <w:p w14:paraId="4ADDA953" w14:textId="77777777" w:rsidR="001A52D2" w:rsidRDefault="003C0D08">
      <w:pPr>
        <w:spacing w:line="360" w:lineRule="auto"/>
      </w:pPr>
      <w:r>
        <w:t xml:space="preserve">When the DE2 is powered on or reset it first has to configure the USB controller chip, the Philips ISP1362. First the ISP1362 is reset. It sets the mode and hardware configuration to reset values and very importantly sets the address that the chip thinks it is on the USB bus to zero. Then the device is configured to connect on the USB bus; the main things here are to set the </w:t>
      </w:r>
      <w:proofErr w:type="spellStart"/>
      <w:r>
        <w:t>DcMode</w:t>
      </w:r>
      <w:proofErr w:type="spellEnd"/>
      <w:r>
        <w:t xml:space="preserve"> register to enable </w:t>
      </w:r>
      <w:proofErr w:type="spellStart"/>
      <w:r>
        <w:t>softconnect</w:t>
      </w:r>
      <w:proofErr w:type="spellEnd"/>
      <w:r>
        <w:t xml:space="preserve">, to enable power and the setup clock in the </w:t>
      </w:r>
      <w:proofErr w:type="spellStart"/>
      <w:r>
        <w:lastRenderedPageBreak/>
        <w:t>DcHardwareConfiguration</w:t>
      </w:r>
      <w:proofErr w:type="spellEnd"/>
      <w:r>
        <w:t xml:space="preserve"> register, then finally to set up the endpoints on the chip by writing to the </w:t>
      </w:r>
      <w:proofErr w:type="spellStart"/>
      <w:r>
        <w:t>DcInterruptEnable</w:t>
      </w:r>
      <w:proofErr w:type="spellEnd"/>
      <w:r>
        <w:t xml:space="preserve"> register, and the </w:t>
      </w:r>
      <w:proofErr w:type="spellStart"/>
      <w:r>
        <w:t>DcEndpointConfiguration</w:t>
      </w:r>
      <w:proofErr w:type="spellEnd"/>
      <w:r>
        <w:t xml:space="preserve"> registers (one for each endpoint)</w:t>
      </w:r>
      <w:r>
        <w:rPr>
          <w:sz w:val="20"/>
          <w:szCs w:val="20"/>
          <w:vertAlign w:val="superscript"/>
        </w:rPr>
        <w:footnoteReference w:id="7"/>
      </w:r>
      <w:r>
        <w:rPr>
          <w:sz w:val="20"/>
          <w:szCs w:val="20"/>
        </w:rPr>
        <w:t xml:space="preserve">. </w:t>
      </w:r>
      <w:r>
        <w:t xml:space="preserve">At this point the main interrupt service routine is registered for the hardware interrupt from the USB controller. One of the components in our design requires that we use the legacy interrupt API which did not work when using </w:t>
      </w:r>
      <w:proofErr w:type="spellStart"/>
      <w:r>
        <w:t>microC</w:t>
      </w:r>
      <w:proofErr w:type="spellEnd"/>
      <w:r>
        <w:t xml:space="preserve"> OS, as a consequence it is not used and all code is run in a single C main </w:t>
      </w:r>
      <w:proofErr w:type="gramStart"/>
      <w:r>
        <w:t>while(</w:t>
      </w:r>
      <w:proofErr w:type="gramEnd"/>
      <w:r>
        <w:t>1) loop.</w:t>
      </w:r>
    </w:p>
    <w:p w14:paraId="34B5A6E6" w14:textId="77777777" w:rsidR="001A52D2" w:rsidRDefault="001A52D2">
      <w:pPr>
        <w:spacing w:line="360" w:lineRule="auto"/>
      </w:pPr>
    </w:p>
    <w:p w14:paraId="37D0A5EA" w14:textId="77777777" w:rsidR="001A52D2" w:rsidRDefault="003C0D08">
      <w:pPr>
        <w:spacing w:line="360" w:lineRule="auto"/>
      </w:pPr>
      <w:r>
        <w:t>The layout and flow of the program is based off of an example project included on the Altera DE2 installation CD</w:t>
      </w:r>
      <w:r>
        <w:rPr>
          <w:vertAlign w:val="superscript"/>
        </w:rPr>
        <w:footnoteReference w:id="8"/>
      </w:r>
      <w:r>
        <w:t xml:space="preserve">. The ‘Connect USB’ and ‘Handle USB Requests’ sections of the software flow diagram are right at the beginning of the main while loop. Although they could easily be considered the same part, they are separated to emphasize that a connection is established once but </w:t>
      </w:r>
      <w:proofErr w:type="gramStart"/>
      <w:r>
        <w:t>each iteration</w:t>
      </w:r>
      <w:proofErr w:type="gramEnd"/>
      <w:r>
        <w:t xml:space="preserve"> continues to check for and handle unexpected USB requests. </w:t>
      </w:r>
    </w:p>
    <w:p w14:paraId="5A79CC1C" w14:textId="77777777" w:rsidR="001A52D2" w:rsidRDefault="001A52D2">
      <w:pPr>
        <w:spacing w:line="360" w:lineRule="auto"/>
      </w:pPr>
    </w:p>
    <w:p w14:paraId="0D9840AA" w14:textId="77777777" w:rsidR="001A52D2" w:rsidRDefault="003C0D08">
      <w:pPr>
        <w:spacing w:line="360" w:lineRule="auto"/>
      </w:pPr>
      <w:r>
        <w:t xml:space="preserve">The program flow is controlled primarily by </w:t>
      </w:r>
      <w:proofErr w:type="gramStart"/>
      <w:r>
        <w:t>interrupts which</w:t>
      </w:r>
      <w:proofErr w:type="gramEnd"/>
      <w:r>
        <w:t xml:space="preserve"> set the program state. When the ISP1362 chip fires its hardware interrupt, a main interrupt service routine is called; this routine reads from interrupt register in the controller chip to find out where the interrupt came from, then calls the interrupt service routine function related to the source. In our software there are three possibilities of where the interrupt came from, either it was from one of the IN or OUT control registers or from the IN </w:t>
      </w:r>
      <w:proofErr w:type="gramStart"/>
      <w:r>
        <w:t>interrupt</w:t>
      </w:r>
      <w:proofErr w:type="gramEnd"/>
      <w:r>
        <w:t xml:space="preserve"> register. The interrupt service routine branches set the state in a global variable, as the program iterates through the main loop it calls handler functions depending on the state. The state then unwinds to the next state depending on what was read from the packet being analyzed in the previous handler. Then the next appropriate handler is called in the next iteration. Each packet of a USB transaction with the host is handled in this process and it branches to various functions to handle tasks requested in the request. </w:t>
      </w:r>
    </w:p>
    <w:p w14:paraId="24F58237" w14:textId="77777777" w:rsidR="001A52D2" w:rsidRDefault="001A52D2">
      <w:pPr>
        <w:spacing w:line="360" w:lineRule="auto"/>
      </w:pPr>
    </w:p>
    <w:p w14:paraId="79914441" w14:textId="77777777" w:rsidR="001A52D2" w:rsidRDefault="003C0D08">
      <w:pPr>
        <w:spacing w:line="360" w:lineRule="auto"/>
      </w:pPr>
      <w:r>
        <w:t xml:space="preserve">There are too many different possible branches and requests to go over individually but there are three main categories of requests: Standard requests, class requests, and vendor requests. The standard requests are used to interrogate the device for various descriptors, set the configuration, or set the device’s address on the USB bus. They are outlined in the USB specification and can be read about in more detail there. The class requests handled in this </w:t>
      </w:r>
      <w:r>
        <w:lastRenderedPageBreak/>
        <w:t>program are those required by the HID keyboard interface they are detailed in the HID 1.11 specification. Vendor requests are not applicable to this project.</w:t>
      </w:r>
    </w:p>
    <w:p w14:paraId="54F46E5E" w14:textId="77777777" w:rsidR="001A52D2" w:rsidRDefault="001A52D2">
      <w:pPr>
        <w:spacing w:line="360" w:lineRule="auto"/>
      </w:pPr>
    </w:p>
    <w:p w14:paraId="403AF69F" w14:textId="77777777" w:rsidR="001A52D2" w:rsidRDefault="003C0D08">
      <w:pPr>
        <w:spacing w:line="360" w:lineRule="auto"/>
      </w:pPr>
      <w:r>
        <w:t xml:space="preserve">A data structure is stored that keeps track of the current set of keys and the current gesture. Every iteration of the main loop the keys are changed to match the current gesture. On most iterations of the main loop the gesture does not change and so the keys do not change either. Only two things change the current gesture: either the gesture recognition module completes analysis of a gesture (receives an end character), or the interrupt from the HID keyboard interface endpoint fires. If the state is changing due to recognising a gesture the current gesture is set to whatever action the user was interpreted to have taken was. The key set is changed in the report, and then, because the report is different from the last iteration it is written to the endpoint buffer to be sent. If the state is changing due to the interrupt firing, it means that a keyboard report was just received by the computer, so the gesture is changed back to the default state to send the key releases across in the same manner. </w:t>
      </w:r>
    </w:p>
    <w:p w14:paraId="31140FDF" w14:textId="77777777" w:rsidR="001A52D2" w:rsidRDefault="001A52D2">
      <w:pPr>
        <w:spacing w:line="360" w:lineRule="auto"/>
      </w:pPr>
    </w:p>
    <w:p w14:paraId="69B1BD3E" w14:textId="77777777" w:rsidR="001A52D2" w:rsidRDefault="003C0D08">
      <w:pPr>
        <w:spacing w:line="360" w:lineRule="auto"/>
      </w:pPr>
      <w:proofErr w:type="gramStart"/>
      <w:r>
        <w:t>Each iteration</w:t>
      </w:r>
      <w:proofErr w:type="gramEnd"/>
      <w:r>
        <w:t xml:space="preserve"> of the loop the gesture recognition module moves forward one “tick”. Which is to say that it reads in one character from the serial buffer. Though this happens in the middle of the USB loop it can be condensed to a function that only returns a value </w:t>
      </w:r>
      <w:proofErr w:type="gramStart"/>
      <w:r>
        <w:t>every 50-100 iterations</w:t>
      </w:r>
      <w:proofErr w:type="gramEnd"/>
      <w:r>
        <w:t xml:space="preserve"> after user interaction and so it doesn’t interfere with the flow of the USB module.</w:t>
      </w:r>
    </w:p>
    <w:p w14:paraId="62B5EE8E" w14:textId="77777777" w:rsidR="001A52D2" w:rsidRDefault="001A52D2">
      <w:pPr>
        <w:spacing w:line="360" w:lineRule="auto"/>
      </w:pPr>
    </w:p>
    <w:p w14:paraId="788DA12A" w14:textId="77777777" w:rsidR="001A52D2" w:rsidRDefault="003C0D08">
      <w:pPr>
        <w:spacing w:line="360" w:lineRule="auto"/>
      </w:pPr>
      <w:r>
        <w:t xml:space="preserve">At the end of the loop the old report is updated to the new report so that the comparison to see if the report has changed is accurate in the next iteration. Then if the most recent key press sent across was not a key-release, the key code is displayed by lighting up the green LEDs on the DE2. </w:t>
      </w:r>
    </w:p>
    <w:p w14:paraId="6C6CB174" w14:textId="77777777" w:rsidR="001A52D2" w:rsidRDefault="001A52D2">
      <w:pPr>
        <w:spacing w:line="360" w:lineRule="auto"/>
      </w:pPr>
    </w:p>
    <w:p w14:paraId="20E0B03F" w14:textId="77777777" w:rsidR="001A52D2" w:rsidRDefault="00BB2DF3">
      <w:pPr>
        <w:spacing w:line="360" w:lineRule="auto"/>
      </w:pPr>
      <w:r>
        <w:rPr>
          <w:noProof/>
          <w:lang w:val="en-US" w:eastAsia="en-US"/>
        </w:rPr>
        <w:lastRenderedPageBreak/>
        <w:drawing>
          <wp:anchor distT="0" distB="0" distL="114300" distR="114300" simplePos="0" relativeHeight="251658240" behindDoc="0" locked="0" layoutInCell="1" allowOverlap="1" wp14:anchorId="5F54DD86" wp14:editId="55C33A97">
            <wp:simplePos x="0" y="0"/>
            <wp:positionH relativeFrom="column">
              <wp:posOffset>0</wp:posOffset>
            </wp:positionH>
            <wp:positionV relativeFrom="paragraph">
              <wp:posOffset>476250</wp:posOffset>
            </wp:positionV>
            <wp:extent cx="5943600" cy="37922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datedSoftwareFlow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92220"/>
                    </a:xfrm>
                    <a:prstGeom prst="rect">
                      <a:avLst/>
                    </a:prstGeom>
                  </pic:spPr>
                </pic:pic>
              </a:graphicData>
            </a:graphic>
          </wp:anchor>
        </w:drawing>
      </w:r>
      <w:r w:rsidR="00544593">
        <w:t>Figure 7: Software Flow Diagram</w:t>
      </w:r>
    </w:p>
    <w:p w14:paraId="66D61329" w14:textId="77777777" w:rsidR="001A52D2" w:rsidRDefault="001A52D2">
      <w:pPr>
        <w:spacing w:line="360" w:lineRule="auto"/>
      </w:pPr>
    </w:p>
    <w:p w14:paraId="3DAA0787" w14:textId="77777777" w:rsidR="001A52D2" w:rsidRDefault="001A52D2">
      <w:pPr>
        <w:spacing w:line="360" w:lineRule="auto"/>
      </w:pPr>
    </w:p>
    <w:p w14:paraId="3EEF94A5" w14:textId="77777777" w:rsidR="001A52D2" w:rsidRDefault="003C0D08">
      <w:pPr>
        <w:spacing w:line="360" w:lineRule="auto"/>
      </w:pPr>
      <w:r>
        <w:rPr>
          <w:i/>
        </w:rPr>
        <w:t xml:space="preserve"> </w:t>
      </w:r>
    </w:p>
    <w:p w14:paraId="0826462D" w14:textId="77777777" w:rsidR="001A52D2" w:rsidRDefault="001A52D2">
      <w:pPr>
        <w:spacing w:line="360" w:lineRule="auto"/>
      </w:pPr>
    </w:p>
    <w:p w14:paraId="3F5EE3B8" w14:textId="77777777" w:rsidR="001A52D2" w:rsidRDefault="001A52D2">
      <w:pPr>
        <w:spacing w:line="360" w:lineRule="auto"/>
      </w:pPr>
    </w:p>
    <w:p w14:paraId="3652EC9A" w14:textId="77777777" w:rsidR="001A52D2" w:rsidRDefault="001A52D2">
      <w:pPr>
        <w:spacing w:line="360" w:lineRule="auto"/>
      </w:pPr>
    </w:p>
    <w:p w14:paraId="264B92DC" w14:textId="77777777" w:rsidR="001A52D2" w:rsidRDefault="003C0D08">
      <w:r>
        <w:br w:type="page"/>
      </w:r>
    </w:p>
    <w:p w14:paraId="3C4DBD44" w14:textId="77777777" w:rsidR="001A52D2" w:rsidRDefault="00216D49">
      <w:pPr>
        <w:spacing w:line="360" w:lineRule="auto"/>
        <w:rPr>
          <w:b/>
        </w:rPr>
      </w:pPr>
      <w:r>
        <w:rPr>
          <w:b/>
        </w:rPr>
        <w:lastRenderedPageBreak/>
        <w:t>Gesture Control Module</w:t>
      </w:r>
    </w:p>
    <w:p w14:paraId="0D62AE27" w14:textId="77777777" w:rsidR="00216D49" w:rsidRPr="00216D49" w:rsidRDefault="00216D49">
      <w:pPr>
        <w:spacing w:line="360" w:lineRule="auto"/>
        <w:rPr>
          <w:b/>
        </w:rPr>
      </w:pPr>
    </w:p>
    <w:p w14:paraId="1DBFB67B" w14:textId="77777777" w:rsidR="001A52D2" w:rsidRDefault="003C0D08">
      <w:pPr>
        <w:spacing w:line="360" w:lineRule="auto"/>
      </w:pPr>
      <w:r>
        <w:t xml:space="preserve">The glove module involves the ATMega328P polling the components (finger button and MPU-6050) on the glove and sending the received data to the transmitter. As specified in design, the ATmega328p will only send data when the index finger button is pressed </w:t>
      </w:r>
      <w:proofErr w:type="spellStart"/>
      <w:proofErr w:type="gramStart"/>
      <w:r>
        <w:t>down.All</w:t>
      </w:r>
      <w:proofErr w:type="spellEnd"/>
      <w:proofErr w:type="gramEnd"/>
      <w:r>
        <w:t xml:space="preserve"> data transmitted from the microprocessor is converted into a print stream, therefore the data will be taken in from the DE2 as a buffer array of characters. When the button is pressed, The microprocessor will first take in one poll of converted acceleration </w:t>
      </w:r>
      <w:proofErr w:type="gramStart"/>
      <w:r>
        <w:t>data .</w:t>
      </w:r>
      <w:proofErr w:type="gramEnd"/>
      <w:r>
        <w:t xml:space="preserve"> This data is initially in a double format, but for the sake of processing intensity that comes alongside double value, all acceleration values are multiplied by 1000 and explicitly cast as floating point values. These initial X, Y and Z values will be used by the DE2 to determine what is the initial orientation of the glove. An integer value called count will be reset to a value of 0. This value will be used to limit the number of sent accelerations (the limit is set to the first 100 values). As long as the button is still held, and as long as the count is less than 100, </w:t>
      </w:r>
      <w:proofErr w:type="gramStart"/>
      <w:r>
        <w:t>The</w:t>
      </w:r>
      <w:proofErr w:type="gramEnd"/>
      <w:r>
        <w:t xml:space="preserve"> next set of accelerations are pulled from the MPU. The Y and Z acceleration values will be held in a double array until the count limit is reached or the button is depressed. Once one of these check are reached, the ATMega328P will </w:t>
      </w:r>
      <w:proofErr w:type="spellStart"/>
      <w:proofErr w:type="gramStart"/>
      <w:r>
        <w:t>printf</w:t>
      </w:r>
      <w:proofErr w:type="spellEnd"/>
      <w:r>
        <w:t>(</w:t>
      </w:r>
      <w:proofErr w:type="gramEnd"/>
      <w:r>
        <w:t xml:space="preserve">) the character value ‘C’. This will be the character signal used by the DE2 to specify the start of data polling. The ATMega328P will now transmit all double data points within the array (in the form of floating points, multiplied by 1000). </w:t>
      </w:r>
      <w:proofErr w:type="gramStart"/>
      <w:r>
        <w:t>Each acceleration point is delayed by 5ms</w:t>
      </w:r>
      <w:proofErr w:type="gramEnd"/>
      <w:r>
        <w:t xml:space="preserve">, in order to avoid any communication timing issues between the microprocessor and the </w:t>
      </w:r>
      <w:proofErr w:type="spellStart"/>
      <w:r>
        <w:t>XBee</w:t>
      </w:r>
      <w:proofErr w:type="spellEnd"/>
      <w:r>
        <w:t xml:space="preserve"> wireless transmission. When the array is empty, the character ‘E’ will be sent, which signifies the end of the gesture. The following code shows this process:</w:t>
      </w:r>
    </w:p>
    <w:p w14:paraId="5EC85BE2" w14:textId="77777777" w:rsidR="001A52D2" w:rsidRDefault="001A52D2">
      <w:pPr>
        <w:spacing w:line="360" w:lineRule="auto"/>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4330E2FB" w14:textId="77777777">
        <w:tc>
          <w:tcPr>
            <w:tcW w:w="9360" w:type="dxa"/>
            <w:tcMar>
              <w:top w:w="100" w:type="dxa"/>
              <w:left w:w="100" w:type="dxa"/>
              <w:bottom w:w="100" w:type="dxa"/>
              <w:right w:w="100" w:type="dxa"/>
            </w:tcMar>
          </w:tcPr>
          <w:p w14:paraId="4779C6B7" w14:textId="77777777" w:rsidR="001A52D2" w:rsidRDefault="003C0D08">
            <w:pPr>
              <w:spacing w:line="360" w:lineRule="auto"/>
            </w:pPr>
            <w:proofErr w:type="gramStart"/>
            <w:r>
              <w:rPr>
                <w:rFonts w:ascii="Consolas" w:eastAsia="Consolas" w:hAnsi="Consolas" w:cs="Consolas"/>
                <w:sz w:val="18"/>
                <w:szCs w:val="18"/>
              </w:rPr>
              <w:t>count</w:t>
            </w:r>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0;</w:t>
            </w:r>
          </w:p>
          <w:p w14:paraId="25C93D9D" w14:textId="77777777" w:rsidR="001A52D2" w:rsidRDefault="003C0D08">
            <w:pPr>
              <w:spacing w:line="360" w:lineRule="auto"/>
            </w:pPr>
            <w:proofErr w:type="gramStart"/>
            <w:r>
              <w:rPr>
                <w:rFonts w:ascii="Consolas" w:eastAsia="Consolas" w:hAnsi="Consolas" w:cs="Consolas"/>
                <w:color w:val="000088"/>
                <w:sz w:val="18"/>
                <w:szCs w:val="18"/>
              </w:rPr>
              <w:t>while</w:t>
            </w:r>
            <w:proofErr w:type="gramEnd"/>
            <w:r>
              <w:rPr>
                <w:rFonts w:ascii="Consolas" w:eastAsia="Consolas" w:hAnsi="Consolas" w:cs="Consolas"/>
                <w:color w:val="666600"/>
                <w:sz w:val="18"/>
                <w:szCs w:val="18"/>
              </w:rPr>
              <w:t>(</w:t>
            </w:r>
            <w:r>
              <w:rPr>
                <w:rFonts w:ascii="Consolas" w:eastAsia="Consolas" w:hAnsi="Consolas" w:cs="Consolas"/>
                <w:sz w:val="18"/>
                <w:szCs w:val="18"/>
              </w:rPr>
              <w:t xml:space="preserve">CHECK_BIT </w:t>
            </w:r>
            <w:r>
              <w:rPr>
                <w:rFonts w:ascii="Consolas" w:eastAsia="Consolas" w:hAnsi="Consolas" w:cs="Consolas"/>
                <w:color w:val="666600"/>
                <w:sz w:val="18"/>
                <w:szCs w:val="18"/>
              </w:rPr>
              <w:t>(</w:t>
            </w:r>
            <w:proofErr w:type="spellStart"/>
            <w:r>
              <w:rPr>
                <w:rFonts w:ascii="Consolas" w:eastAsia="Consolas" w:hAnsi="Consolas" w:cs="Consolas"/>
                <w:sz w:val="18"/>
                <w:szCs w:val="18"/>
              </w:rPr>
              <w:t>i</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5</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344D6F6D" w14:textId="77777777" w:rsidR="001A52D2" w:rsidRDefault="003C0D08">
            <w:pPr>
              <w:spacing w:line="360" w:lineRule="auto"/>
              <w:ind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 xml:space="preserve">count </w:t>
            </w:r>
            <w:r>
              <w:rPr>
                <w:rFonts w:ascii="Consolas" w:eastAsia="Consolas" w:hAnsi="Consolas" w:cs="Consolas"/>
                <w:color w:val="666600"/>
                <w:sz w:val="18"/>
                <w:szCs w:val="18"/>
              </w:rPr>
              <w:t>&lt;</w:t>
            </w:r>
            <w:r>
              <w:rPr>
                <w:rFonts w:ascii="Consolas" w:eastAsia="Consolas" w:hAnsi="Consolas" w:cs="Consolas"/>
                <w:sz w:val="18"/>
                <w:szCs w:val="18"/>
              </w:rPr>
              <w:t xml:space="preserve"> </w:t>
            </w:r>
            <w:r>
              <w:rPr>
                <w:rFonts w:ascii="Consolas" w:eastAsia="Consolas" w:hAnsi="Consolas" w:cs="Consolas"/>
                <w:color w:val="006666"/>
                <w:sz w:val="18"/>
                <w:szCs w:val="18"/>
              </w:rPr>
              <w:t>100</w:t>
            </w:r>
            <w:r>
              <w:rPr>
                <w:rFonts w:ascii="Consolas" w:eastAsia="Consolas" w:hAnsi="Consolas" w:cs="Consolas"/>
                <w:color w:val="666600"/>
                <w:sz w:val="18"/>
                <w:szCs w:val="18"/>
              </w:rPr>
              <w:t>){</w:t>
            </w:r>
          </w:p>
          <w:p w14:paraId="19B875B4"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gramStart"/>
            <w:r>
              <w:rPr>
                <w:rFonts w:ascii="Consolas" w:eastAsia="Consolas" w:hAnsi="Consolas" w:cs="Consolas"/>
                <w:sz w:val="18"/>
                <w:szCs w:val="18"/>
              </w:rPr>
              <w:t>mpu6050</w:t>
            </w:r>
            <w:proofErr w:type="gramEnd"/>
            <w:r>
              <w:rPr>
                <w:rFonts w:ascii="Consolas" w:eastAsia="Consolas" w:hAnsi="Consolas" w:cs="Consolas"/>
                <w:sz w:val="18"/>
                <w:szCs w:val="18"/>
              </w:rPr>
              <w:t>_getNextData</w:t>
            </w:r>
            <w:r>
              <w:rPr>
                <w:rFonts w:ascii="Consolas" w:eastAsia="Consolas" w:hAnsi="Consolas" w:cs="Consolas"/>
                <w:color w:val="666600"/>
                <w:sz w:val="18"/>
                <w:szCs w:val="18"/>
              </w:rPr>
              <w:t>(&amp;</w:t>
            </w:r>
            <w:proofErr w:type="spellStart"/>
            <w:r>
              <w:rPr>
                <w:rFonts w:ascii="Consolas" w:eastAsia="Consolas" w:hAnsi="Consolas" w:cs="Consolas"/>
                <w:sz w:val="18"/>
                <w:szCs w:val="18"/>
              </w:rPr>
              <w:t>daxg</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dayg</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dazg</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dgxds</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dgyds</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dgzds</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ax</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ay</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az</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gx</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gy</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gz</w:t>
            </w:r>
            <w:proofErr w:type="spellEnd"/>
            <w:r>
              <w:rPr>
                <w:rFonts w:ascii="Consolas" w:eastAsia="Consolas" w:hAnsi="Consolas" w:cs="Consolas"/>
                <w:color w:val="666600"/>
                <w:sz w:val="18"/>
                <w:szCs w:val="18"/>
              </w:rPr>
              <w:t>);</w:t>
            </w:r>
          </w:p>
          <w:p w14:paraId="54882A58"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spellStart"/>
            <w:proofErr w:type="gramStart"/>
            <w:r>
              <w:rPr>
                <w:rFonts w:ascii="Consolas" w:eastAsia="Consolas" w:hAnsi="Consolas" w:cs="Consolas"/>
                <w:sz w:val="18"/>
                <w:szCs w:val="18"/>
              </w:rPr>
              <w:t>accz</w:t>
            </w:r>
            <w:proofErr w:type="spellEnd"/>
            <w:proofErr w:type="gramEnd"/>
            <w:r>
              <w:rPr>
                <w:rFonts w:ascii="Consolas" w:eastAsia="Consolas" w:hAnsi="Consolas" w:cs="Consolas"/>
                <w:color w:val="666600"/>
                <w:sz w:val="18"/>
                <w:szCs w:val="18"/>
              </w:rPr>
              <w:t>[</w:t>
            </w:r>
            <w:r>
              <w:rPr>
                <w:rFonts w:ascii="Consolas" w:eastAsia="Consolas" w:hAnsi="Consolas" w:cs="Consolas"/>
                <w:sz w:val="18"/>
                <w:szCs w:val="18"/>
              </w:rPr>
              <w:t>count</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dazg</w:t>
            </w:r>
            <w:proofErr w:type="spellEnd"/>
            <w:r>
              <w:rPr>
                <w:rFonts w:ascii="Consolas" w:eastAsia="Consolas" w:hAnsi="Consolas" w:cs="Consolas"/>
                <w:sz w:val="18"/>
                <w:szCs w:val="18"/>
              </w:rPr>
              <w:t>;</w:t>
            </w:r>
          </w:p>
          <w:p w14:paraId="06CD5567"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spellStart"/>
            <w:proofErr w:type="gramStart"/>
            <w:r>
              <w:rPr>
                <w:rFonts w:ascii="Consolas" w:eastAsia="Consolas" w:hAnsi="Consolas" w:cs="Consolas"/>
                <w:sz w:val="18"/>
                <w:szCs w:val="18"/>
              </w:rPr>
              <w:t>accy</w:t>
            </w:r>
            <w:proofErr w:type="spellEnd"/>
            <w:proofErr w:type="gramEnd"/>
            <w:r>
              <w:rPr>
                <w:rFonts w:ascii="Consolas" w:eastAsia="Consolas" w:hAnsi="Consolas" w:cs="Consolas"/>
                <w:color w:val="666600"/>
                <w:sz w:val="18"/>
                <w:szCs w:val="18"/>
              </w:rPr>
              <w:t>[</w:t>
            </w:r>
            <w:r>
              <w:rPr>
                <w:rFonts w:ascii="Consolas" w:eastAsia="Consolas" w:hAnsi="Consolas" w:cs="Consolas"/>
                <w:sz w:val="18"/>
                <w:szCs w:val="18"/>
              </w:rPr>
              <w:t>count</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dayg</w:t>
            </w:r>
            <w:proofErr w:type="spellEnd"/>
            <w:r>
              <w:rPr>
                <w:rFonts w:ascii="Consolas" w:eastAsia="Consolas" w:hAnsi="Consolas" w:cs="Consolas"/>
                <w:sz w:val="18"/>
                <w:szCs w:val="18"/>
              </w:rPr>
              <w:t>;</w:t>
            </w:r>
          </w:p>
          <w:p w14:paraId="0E520552"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gramStart"/>
            <w:r>
              <w:rPr>
                <w:rFonts w:ascii="Consolas" w:eastAsia="Consolas" w:hAnsi="Consolas" w:cs="Consolas"/>
                <w:sz w:val="18"/>
                <w:szCs w:val="18"/>
              </w:rPr>
              <w:t>count</w:t>
            </w:r>
            <w:proofErr w:type="gramEnd"/>
            <w:r>
              <w:rPr>
                <w:rFonts w:ascii="Consolas" w:eastAsia="Consolas" w:hAnsi="Consolas" w:cs="Consolas"/>
                <w:color w:val="666600"/>
                <w:sz w:val="18"/>
                <w:szCs w:val="18"/>
              </w:rPr>
              <w:t>++;</w:t>
            </w:r>
          </w:p>
          <w:p w14:paraId="7BA2D767" w14:textId="77777777" w:rsidR="001A52D2" w:rsidRDefault="003C0D08">
            <w:pPr>
              <w:spacing w:line="360" w:lineRule="auto"/>
              <w:ind w:firstLine="720"/>
            </w:pPr>
            <w:r>
              <w:rPr>
                <w:rFonts w:ascii="Consolas" w:eastAsia="Consolas" w:hAnsi="Consolas" w:cs="Consolas"/>
                <w:sz w:val="18"/>
                <w:szCs w:val="18"/>
              </w:rPr>
              <w:t>}</w:t>
            </w:r>
          </w:p>
          <w:p w14:paraId="312E8899" w14:textId="77777777" w:rsidR="001A52D2" w:rsidRDefault="003C0D08">
            <w:pPr>
              <w:spacing w:line="360" w:lineRule="auto"/>
            </w:pPr>
            <w:r>
              <w:rPr>
                <w:rFonts w:ascii="Consolas" w:eastAsia="Consolas" w:hAnsi="Consolas" w:cs="Consolas"/>
                <w:sz w:val="18"/>
                <w:szCs w:val="18"/>
              </w:rPr>
              <w:tab/>
            </w:r>
            <w:proofErr w:type="spellStart"/>
            <w:proofErr w:type="gramStart"/>
            <w:r>
              <w:rPr>
                <w:rFonts w:ascii="Consolas" w:eastAsia="Consolas" w:hAnsi="Consolas" w:cs="Consolas"/>
                <w:sz w:val="18"/>
                <w:szCs w:val="18"/>
              </w:rPr>
              <w:t>i</w:t>
            </w:r>
            <w:proofErr w:type="spellEnd"/>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PIND;</w:t>
            </w:r>
          </w:p>
          <w:p w14:paraId="613B2AEC" w14:textId="77777777" w:rsidR="001A52D2" w:rsidRDefault="003C0D08">
            <w:pPr>
              <w:spacing w:line="360" w:lineRule="auto"/>
            </w:pPr>
            <w:r>
              <w:rPr>
                <w:rFonts w:ascii="Consolas" w:eastAsia="Consolas" w:hAnsi="Consolas" w:cs="Consolas"/>
                <w:sz w:val="18"/>
                <w:szCs w:val="18"/>
              </w:rPr>
              <w:t>}</w:t>
            </w:r>
          </w:p>
          <w:p w14:paraId="35EA9BAB"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r>
              <w:rPr>
                <w:rFonts w:ascii="Consolas" w:eastAsia="Consolas" w:hAnsi="Consolas" w:cs="Consolas"/>
                <w:sz w:val="18"/>
                <w:szCs w:val="18"/>
              </w:rPr>
              <w:tab/>
            </w:r>
          </w:p>
          <w:p w14:paraId="0462B33C" w14:textId="77777777" w:rsidR="001A52D2" w:rsidRDefault="003C0D08">
            <w:pPr>
              <w:spacing w:line="360" w:lineRule="auto"/>
            </w:pPr>
            <w:proofErr w:type="spellStart"/>
            <w:proofErr w:type="gramStart"/>
            <w:r>
              <w:rPr>
                <w:rFonts w:ascii="Consolas" w:eastAsia="Consolas" w:hAnsi="Consolas" w:cs="Consolas"/>
                <w:sz w:val="18"/>
                <w:szCs w:val="18"/>
              </w:rPr>
              <w:lastRenderedPageBreak/>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w:t>
            </w:r>
            <w:proofErr w:type="spellStart"/>
            <w:r>
              <w:rPr>
                <w:rFonts w:ascii="Consolas" w:eastAsia="Consolas" w:hAnsi="Consolas" w:cs="Consolas"/>
                <w:color w:val="008800"/>
                <w:sz w:val="18"/>
                <w:szCs w:val="18"/>
              </w:rPr>
              <w:t>C%d</w:t>
            </w:r>
            <w:proofErr w:type="spellEnd"/>
            <w:r>
              <w:rPr>
                <w:rFonts w:ascii="Consolas" w:eastAsia="Consolas" w:hAnsi="Consolas" w:cs="Consolas"/>
                <w:color w:val="008800"/>
                <w:sz w:val="18"/>
                <w:szCs w:val="18"/>
              </w:rPr>
              <w:t>\</w:t>
            </w:r>
            <w:proofErr w:type="spellStart"/>
            <w:r>
              <w:rPr>
                <w:rFonts w:ascii="Consolas" w:eastAsia="Consolas" w:hAnsi="Consolas" w:cs="Consolas"/>
                <w:color w:val="008800"/>
                <w:sz w:val="18"/>
                <w:szCs w:val="18"/>
              </w:rPr>
              <w:t>n"</w:t>
            </w:r>
            <w:r>
              <w:rPr>
                <w:rFonts w:ascii="Consolas" w:eastAsia="Consolas" w:hAnsi="Consolas" w:cs="Consolas"/>
                <w:color w:val="666600"/>
                <w:sz w:val="18"/>
                <w:szCs w:val="18"/>
              </w:rPr>
              <w:t>,</w:t>
            </w:r>
            <w:r>
              <w:rPr>
                <w:rFonts w:ascii="Consolas" w:eastAsia="Consolas" w:hAnsi="Consolas" w:cs="Consolas"/>
                <w:sz w:val="18"/>
                <w:szCs w:val="18"/>
              </w:rPr>
              <w:t>count</w:t>
            </w:r>
            <w:proofErr w:type="spellEnd"/>
            <w:r>
              <w:rPr>
                <w:rFonts w:ascii="Consolas" w:eastAsia="Consolas" w:hAnsi="Consolas" w:cs="Consolas"/>
                <w:color w:val="666600"/>
                <w:sz w:val="18"/>
                <w:szCs w:val="18"/>
              </w:rPr>
              <w:t>);</w:t>
            </w:r>
          </w:p>
          <w:p w14:paraId="5982BC8B" w14:textId="77777777" w:rsidR="001A52D2" w:rsidRDefault="003C0D08">
            <w:pPr>
              <w:spacing w:line="360" w:lineRule="auto"/>
            </w:pPr>
            <w:proofErr w:type="spellStart"/>
            <w:proofErr w:type="gramStart"/>
            <w:r>
              <w:rPr>
                <w:rFonts w:ascii="Consolas" w:eastAsia="Consolas" w:hAnsi="Consolas" w:cs="Consolas"/>
                <w:sz w:val="18"/>
                <w:szCs w:val="18"/>
              </w:rPr>
              <w:t>delay</w:t>
            </w:r>
            <w:proofErr w:type="gramEnd"/>
            <w:r>
              <w:rPr>
                <w:rFonts w:ascii="Consolas" w:eastAsia="Consolas" w:hAnsi="Consolas" w:cs="Consolas"/>
                <w:sz w:val="18"/>
                <w:szCs w:val="18"/>
              </w:rPr>
              <w:t>_ms</w:t>
            </w:r>
            <w:proofErr w:type="spellEnd"/>
            <w:r>
              <w:rPr>
                <w:rFonts w:ascii="Consolas" w:eastAsia="Consolas" w:hAnsi="Consolas" w:cs="Consolas"/>
                <w:color w:val="666600"/>
                <w:sz w:val="18"/>
                <w:szCs w:val="18"/>
              </w:rPr>
              <w:t>(</w:t>
            </w:r>
            <w:r>
              <w:rPr>
                <w:rFonts w:ascii="Consolas" w:eastAsia="Consolas" w:hAnsi="Consolas" w:cs="Consolas"/>
                <w:color w:val="006666"/>
                <w:sz w:val="18"/>
                <w:szCs w:val="18"/>
              </w:rPr>
              <w:t>5</w:t>
            </w:r>
            <w:r>
              <w:rPr>
                <w:rFonts w:ascii="Consolas" w:eastAsia="Consolas" w:hAnsi="Consolas" w:cs="Consolas"/>
                <w:color w:val="666600"/>
                <w:sz w:val="18"/>
                <w:szCs w:val="18"/>
              </w:rPr>
              <w:t>);</w:t>
            </w:r>
          </w:p>
          <w:p w14:paraId="0787FFBC" w14:textId="77777777" w:rsidR="001A52D2" w:rsidRDefault="003C0D08">
            <w:pPr>
              <w:spacing w:line="360" w:lineRule="auto"/>
            </w:pP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"%d\n"</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initax</w:t>
            </w:r>
            <w:proofErr w:type="spellEnd"/>
            <w:r>
              <w:rPr>
                <w:rFonts w:ascii="Consolas" w:eastAsia="Consolas" w:hAnsi="Consolas" w:cs="Consolas"/>
                <w:color w:val="666600"/>
                <w:sz w:val="18"/>
                <w:szCs w:val="18"/>
              </w:rPr>
              <w:t>);</w:t>
            </w:r>
          </w:p>
          <w:p w14:paraId="076A7D9B" w14:textId="77777777" w:rsidR="001A52D2" w:rsidRDefault="003C0D08">
            <w:pPr>
              <w:spacing w:line="360" w:lineRule="auto"/>
            </w:pPr>
            <w:proofErr w:type="spellStart"/>
            <w:proofErr w:type="gramStart"/>
            <w:r>
              <w:rPr>
                <w:rFonts w:ascii="Consolas" w:eastAsia="Consolas" w:hAnsi="Consolas" w:cs="Consolas"/>
                <w:sz w:val="18"/>
                <w:szCs w:val="18"/>
              </w:rPr>
              <w:t>delay</w:t>
            </w:r>
            <w:proofErr w:type="gramEnd"/>
            <w:r>
              <w:rPr>
                <w:rFonts w:ascii="Consolas" w:eastAsia="Consolas" w:hAnsi="Consolas" w:cs="Consolas"/>
                <w:sz w:val="18"/>
                <w:szCs w:val="18"/>
              </w:rPr>
              <w:t>_ms</w:t>
            </w:r>
            <w:proofErr w:type="spellEnd"/>
            <w:r>
              <w:rPr>
                <w:rFonts w:ascii="Consolas" w:eastAsia="Consolas" w:hAnsi="Consolas" w:cs="Consolas"/>
                <w:color w:val="666600"/>
                <w:sz w:val="18"/>
                <w:szCs w:val="18"/>
              </w:rPr>
              <w:t>(</w:t>
            </w:r>
            <w:r>
              <w:rPr>
                <w:rFonts w:ascii="Consolas" w:eastAsia="Consolas" w:hAnsi="Consolas" w:cs="Consolas"/>
                <w:color w:val="006666"/>
                <w:sz w:val="18"/>
                <w:szCs w:val="18"/>
              </w:rPr>
              <w:t>5</w:t>
            </w:r>
            <w:r>
              <w:rPr>
                <w:rFonts w:ascii="Consolas" w:eastAsia="Consolas" w:hAnsi="Consolas" w:cs="Consolas"/>
                <w:color w:val="666600"/>
                <w:sz w:val="18"/>
                <w:szCs w:val="18"/>
              </w:rPr>
              <w:t>);</w:t>
            </w:r>
          </w:p>
          <w:p w14:paraId="1B616087" w14:textId="77777777" w:rsidR="001A52D2" w:rsidRDefault="003C0D08">
            <w:pPr>
              <w:spacing w:line="360" w:lineRule="auto"/>
            </w:pP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"%d\n"</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initay</w:t>
            </w:r>
            <w:proofErr w:type="spellEnd"/>
            <w:r>
              <w:rPr>
                <w:rFonts w:ascii="Consolas" w:eastAsia="Consolas" w:hAnsi="Consolas" w:cs="Consolas"/>
                <w:color w:val="666600"/>
                <w:sz w:val="18"/>
                <w:szCs w:val="18"/>
              </w:rPr>
              <w:t>);</w:t>
            </w:r>
          </w:p>
          <w:p w14:paraId="01C0DDE2" w14:textId="77777777" w:rsidR="001A52D2" w:rsidRDefault="003C0D08">
            <w:pPr>
              <w:spacing w:line="360" w:lineRule="auto"/>
            </w:pPr>
            <w:proofErr w:type="spellStart"/>
            <w:proofErr w:type="gramStart"/>
            <w:r>
              <w:rPr>
                <w:rFonts w:ascii="Consolas" w:eastAsia="Consolas" w:hAnsi="Consolas" w:cs="Consolas"/>
                <w:sz w:val="18"/>
                <w:szCs w:val="18"/>
              </w:rPr>
              <w:t>delay</w:t>
            </w:r>
            <w:proofErr w:type="gramEnd"/>
            <w:r>
              <w:rPr>
                <w:rFonts w:ascii="Consolas" w:eastAsia="Consolas" w:hAnsi="Consolas" w:cs="Consolas"/>
                <w:sz w:val="18"/>
                <w:szCs w:val="18"/>
              </w:rPr>
              <w:t>_ms</w:t>
            </w:r>
            <w:proofErr w:type="spellEnd"/>
            <w:r>
              <w:rPr>
                <w:rFonts w:ascii="Consolas" w:eastAsia="Consolas" w:hAnsi="Consolas" w:cs="Consolas"/>
                <w:color w:val="666600"/>
                <w:sz w:val="18"/>
                <w:szCs w:val="18"/>
              </w:rPr>
              <w:t>(</w:t>
            </w:r>
            <w:r>
              <w:rPr>
                <w:rFonts w:ascii="Consolas" w:eastAsia="Consolas" w:hAnsi="Consolas" w:cs="Consolas"/>
                <w:color w:val="006666"/>
                <w:sz w:val="18"/>
                <w:szCs w:val="18"/>
              </w:rPr>
              <w:t>5</w:t>
            </w:r>
            <w:r>
              <w:rPr>
                <w:rFonts w:ascii="Consolas" w:eastAsia="Consolas" w:hAnsi="Consolas" w:cs="Consolas"/>
                <w:color w:val="666600"/>
                <w:sz w:val="18"/>
                <w:szCs w:val="18"/>
              </w:rPr>
              <w:t>);</w:t>
            </w:r>
          </w:p>
          <w:p w14:paraId="5F0CDB7A" w14:textId="77777777" w:rsidR="001A52D2" w:rsidRDefault="003C0D08">
            <w:pPr>
              <w:spacing w:line="360" w:lineRule="auto"/>
            </w:pP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"%d\n"</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initaz</w:t>
            </w:r>
            <w:proofErr w:type="spellEnd"/>
            <w:r>
              <w:rPr>
                <w:rFonts w:ascii="Consolas" w:eastAsia="Consolas" w:hAnsi="Consolas" w:cs="Consolas"/>
                <w:color w:val="666600"/>
                <w:sz w:val="18"/>
                <w:szCs w:val="18"/>
              </w:rPr>
              <w:t>);</w:t>
            </w:r>
          </w:p>
          <w:p w14:paraId="0B4CAFE4" w14:textId="77777777" w:rsidR="001A52D2" w:rsidRDefault="003C0D08">
            <w:pPr>
              <w:spacing w:line="360" w:lineRule="auto"/>
            </w:pPr>
            <w:proofErr w:type="spellStart"/>
            <w:proofErr w:type="gramStart"/>
            <w:r>
              <w:rPr>
                <w:rFonts w:ascii="Consolas" w:eastAsia="Consolas" w:hAnsi="Consolas" w:cs="Consolas"/>
                <w:sz w:val="18"/>
                <w:szCs w:val="18"/>
              </w:rPr>
              <w:t>delay</w:t>
            </w:r>
            <w:proofErr w:type="gramEnd"/>
            <w:r>
              <w:rPr>
                <w:rFonts w:ascii="Consolas" w:eastAsia="Consolas" w:hAnsi="Consolas" w:cs="Consolas"/>
                <w:sz w:val="18"/>
                <w:szCs w:val="18"/>
              </w:rPr>
              <w:t>_ms</w:t>
            </w:r>
            <w:proofErr w:type="spellEnd"/>
            <w:r>
              <w:rPr>
                <w:rFonts w:ascii="Consolas" w:eastAsia="Consolas" w:hAnsi="Consolas" w:cs="Consolas"/>
                <w:color w:val="666600"/>
                <w:sz w:val="18"/>
                <w:szCs w:val="18"/>
              </w:rPr>
              <w:t>(</w:t>
            </w:r>
            <w:r>
              <w:rPr>
                <w:rFonts w:ascii="Consolas" w:eastAsia="Consolas" w:hAnsi="Consolas" w:cs="Consolas"/>
                <w:color w:val="006666"/>
                <w:sz w:val="18"/>
                <w:szCs w:val="18"/>
              </w:rPr>
              <w:t>5</w:t>
            </w:r>
            <w:r>
              <w:rPr>
                <w:rFonts w:ascii="Consolas" w:eastAsia="Consolas" w:hAnsi="Consolas" w:cs="Consolas"/>
                <w:color w:val="666600"/>
                <w:sz w:val="18"/>
                <w:szCs w:val="18"/>
              </w:rPr>
              <w:t>);</w:t>
            </w:r>
          </w:p>
          <w:p w14:paraId="18047CC5"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r>
              <w:rPr>
                <w:rFonts w:ascii="Consolas" w:eastAsia="Consolas" w:hAnsi="Consolas" w:cs="Consolas"/>
                <w:sz w:val="18"/>
                <w:szCs w:val="18"/>
              </w:rPr>
              <w:tab/>
            </w:r>
          </w:p>
          <w:p w14:paraId="7F335B38" w14:textId="77777777" w:rsidR="001A52D2" w:rsidRDefault="003C0D08">
            <w:pPr>
              <w:spacing w:line="360" w:lineRule="auto"/>
            </w:pPr>
            <w:proofErr w:type="gramStart"/>
            <w:r>
              <w:rPr>
                <w:rFonts w:ascii="Consolas" w:eastAsia="Consolas" w:hAnsi="Consolas" w:cs="Consolas"/>
                <w:color w:val="000088"/>
                <w:sz w:val="18"/>
                <w:szCs w:val="18"/>
              </w:rPr>
              <w:t>for</w:t>
            </w:r>
            <w:proofErr w:type="gramEnd"/>
            <w:r>
              <w:rPr>
                <w:rFonts w:ascii="Consolas" w:eastAsia="Consolas" w:hAnsi="Consolas" w:cs="Consolas"/>
                <w:color w:val="666600"/>
                <w:sz w:val="18"/>
                <w:szCs w:val="18"/>
              </w:rPr>
              <w:t>(</w:t>
            </w:r>
            <w:r>
              <w:rPr>
                <w:rFonts w:ascii="Consolas" w:eastAsia="Consolas" w:hAnsi="Consolas" w:cs="Consolas"/>
                <w:sz w:val="18"/>
                <w:szCs w:val="18"/>
              </w:rPr>
              <w:t xml:space="preserve">iterator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006666"/>
                <w:sz w:val="18"/>
                <w:szCs w:val="18"/>
              </w:rPr>
              <w:t>0</w:t>
            </w:r>
            <w:r>
              <w:rPr>
                <w:rFonts w:ascii="Consolas" w:eastAsia="Consolas" w:hAnsi="Consolas" w:cs="Consolas"/>
                <w:color w:val="666600"/>
                <w:sz w:val="18"/>
                <w:szCs w:val="18"/>
              </w:rPr>
              <w:t>;</w:t>
            </w:r>
            <w:r>
              <w:rPr>
                <w:rFonts w:ascii="Consolas" w:eastAsia="Consolas" w:hAnsi="Consolas" w:cs="Consolas"/>
                <w:sz w:val="18"/>
                <w:szCs w:val="18"/>
              </w:rPr>
              <w:t xml:space="preserve"> iterator </w:t>
            </w:r>
            <w:r>
              <w:rPr>
                <w:rFonts w:ascii="Consolas" w:eastAsia="Consolas" w:hAnsi="Consolas" w:cs="Consolas"/>
                <w:color w:val="666600"/>
                <w:sz w:val="18"/>
                <w:szCs w:val="18"/>
              </w:rPr>
              <w:t>&lt;</w:t>
            </w:r>
            <w:r>
              <w:rPr>
                <w:rFonts w:ascii="Consolas" w:eastAsia="Consolas" w:hAnsi="Consolas" w:cs="Consolas"/>
                <w:sz w:val="18"/>
                <w:szCs w:val="18"/>
              </w:rPr>
              <w:t xml:space="preserve"> count </w:t>
            </w:r>
            <w:r>
              <w:rPr>
                <w:rFonts w:ascii="Consolas" w:eastAsia="Consolas" w:hAnsi="Consolas" w:cs="Consolas"/>
                <w:color w:val="666600"/>
                <w:sz w:val="18"/>
                <w:szCs w:val="18"/>
              </w:rPr>
              <w:t>;</w:t>
            </w:r>
            <w:r>
              <w:rPr>
                <w:rFonts w:ascii="Consolas" w:eastAsia="Consolas" w:hAnsi="Consolas" w:cs="Consolas"/>
                <w:sz w:val="18"/>
                <w:szCs w:val="18"/>
              </w:rPr>
              <w:t>iterator</w:t>
            </w:r>
            <w:r>
              <w:rPr>
                <w:rFonts w:ascii="Consolas" w:eastAsia="Consolas" w:hAnsi="Consolas" w:cs="Consolas"/>
                <w:color w:val="666600"/>
                <w:sz w:val="18"/>
                <w:szCs w:val="18"/>
              </w:rPr>
              <w:t>++){</w:t>
            </w:r>
          </w:p>
          <w:p w14:paraId="703F6263" w14:textId="77777777" w:rsidR="001A52D2" w:rsidRDefault="003C0D08">
            <w:pPr>
              <w:spacing w:line="360" w:lineRule="auto"/>
            </w:pPr>
            <w:r>
              <w:rPr>
                <w:rFonts w:ascii="Consolas" w:eastAsia="Consolas" w:hAnsi="Consolas" w:cs="Consolas"/>
                <w:sz w:val="18"/>
                <w:szCs w:val="18"/>
              </w:rPr>
              <w:tab/>
            </w: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"%d\n"</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color w:val="660066"/>
                <w:sz w:val="18"/>
                <w:szCs w:val="18"/>
              </w:rPr>
              <w:t>int16_t</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proofErr w:type="spellStart"/>
            <w:r>
              <w:rPr>
                <w:rFonts w:ascii="Consolas" w:eastAsia="Consolas" w:hAnsi="Consolas" w:cs="Consolas"/>
                <w:sz w:val="18"/>
                <w:szCs w:val="18"/>
              </w:rPr>
              <w:t>accy</w:t>
            </w:r>
            <w:proofErr w:type="spellEnd"/>
            <w:r>
              <w:rPr>
                <w:rFonts w:ascii="Consolas" w:eastAsia="Consolas" w:hAnsi="Consolas" w:cs="Consolas"/>
                <w:color w:val="666600"/>
                <w:sz w:val="18"/>
                <w:szCs w:val="18"/>
              </w:rPr>
              <w:t>[</w:t>
            </w:r>
            <w:r>
              <w:rPr>
                <w:rFonts w:ascii="Consolas" w:eastAsia="Consolas" w:hAnsi="Consolas" w:cs="Consolas"/>
                <w:sz w:val="18"/>
                <w:szCs w:val="18"/>
              </w:rPr>
              <w:t>iterator</w:t>
            </w:r>
            <w:r>
              <w:rPr>
                <w:rFonts w:ascii="Consolas" w:eastAsia="Consolas" w:hAnsi="Consolas" w:cs="Consolas"/>
                <w:color w:val="666600"/>
                <w:sz w:val="18"/>
                <w:szCs w:val="18"/>
              </w:rPr>
              <w:t>]*</w:t>
            </w:r>
            <w:r>
              <w:rPr>
                <w:rFonts w:ascii="Consolas" w:eastAsia="Consolas" w:hAnsi="Consolas" w:cs="Consolas"/>
                <w:color w:val="006666"/>
                <w:sz w:val="18"/>
                <w:szCs w:val="18"/>
              </w:rPr>
              <w:t>1000</w:t>
            </w:r>
            <w:r>
              <w:rPr>
                <w:rFonts w:ascii="Consolas" w:eastAsia="Consolas" w:hAnsi="Consolas" w:cs="Consolas"/>
                <w:color w:val="666600"/>
                <w:sz w:val="18"/>
                <w:szCs w:val="18"/>
              </w:rPr>
              <w:t>));</w:t>
            </w:r>
          </w:p>
          <w:p w14:paraId="4AAE514C" w14:textId="77777777" w:rsidR="001A52D2" w:rsidRDefault="003C0D08">
            <w:pPr>
              <w:spacing w:line="360" w:lineRule="auto"/>
            </w:pPr>
            <w:r>
              <w:rPr>
                <w:rFonts w:ascii="Consolas" w:eastAsia="Consolas" w:hAnsi="Consolas" w:cs="Consolas"/>
                <w:sz w:val="18"/>
                <w:szCs w:val="18"/>
              </w:rPr>
              <w:tab/>
            </w:r>
            <w:proofErr w:type="spellStart"/>
            <w:proofErr w:type="gramStart"/>
            <w:r>
              <w:rPr>
                <w:rFonts w:ascii="Consolas" w:eastAsia="Consolas" w:hAnsi="Consolas" w:cs="Consolas"/>
                <w:sz w:val="18"/>
                <w:szCs w:val="18"/>
              </w:rPr>
              <w:t>delay</w:t>
            </w:r>
            <w:proofErr w:type="gramEnd"/>
            <w:r>
              <w:rPr>
                <w:rFonts w:ascii="Consolas" w:eastAsia="Consolas" w:hAnsi="Consolas" w:cs="Consolas"/>
                <w:sz w:val="18"/>
                <w:szCs w:val="18"/>
              </w:rPr>
              <w:t>_ms</w:t>
            </w:r>
            <w:proofErr w:type="spellEnd"/>
            <w:r>
              <w:rPr>
                <w:rFonts w:ascii="Consolas" w:eastAsia="Consolas" w:hAnsi="Consolas" w:cs="Consolas"/>
                <w:color w:val="666600"/>
                <w:sz w:val="18"/>
                <w:szCs w:val="18"/>
              </w:rPr>
              <w:t>(</w:t>
            </w:r>
            <w:r>
              <w:rPr>
                <w:rFonts w:ascii="Consolas" w:eastAsia="Consolas" w:hAnsi="Consolas" w:cs="Consolas"/>
                <w:color w:val="006666"/>
                <w:sz w:val="18"/>
                <w:szCs w:val="18"/>
              </w:rPr>
              <w:t>5</w:t>
            </w:r>
            <w:r>
              <w:rPr>
                <w:rFonts w:ascii="Consolas" w:eastAsia="Consolas" w:hAnsi="Consolas" w:cs="Consolas"/>
                <w:color w:val="666600"/>
                <w:sz w:val="18"/>
                <w:szCs w:val="18"/>
              </w:rPr>
              <w:t>);</w:t>
            </w:r>
          </w:p>
          <w:p w14:paraId="1C71A8A7" w14:textId="77777777" w:rsidR="001A52D2" w:rsidRDefault="003C0D08">
            <w:pPr>
              <w:spacing w:line="360" w:lineRule="auto"/>
              <w:ind w:firstLine="720"/>
            </w:pP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"%d\n"</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color w:val="660066"/>
                <w:sz w:val="18"/>
                <w:szCs w:val="18"/>
              </w:rPr>
              <w:t>int16_t</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proofErr w:type="spellStart"/>
            <w:r>
              <w:rPr>
                <w:rFonts w:ascii="Consolas" w:eastAsia="Consolas" w:hAnsi="Consolas" w:cs="Consolas"/>
                <w:sz w:val="18"/>
                <w:szCs w:val="18"/>
              </w:rPr>
              <w:t>accz</w:t>
            </w:r>
            <w:proofErr w:type="spellEnd"/>
            <w:r>
              <w:rPr>
                <w:rFonts w:ascii="Consolas" w:eastAsia="Consolas" w:hAnsi="Consolas" w:cs="Consolas"/>
                <w:color w:val="666600"/>
                <w:sz w:val="18"/>
                <w:szCs w:val="18"/>
              </w:rPr>
              <w:t>[</w:t>
            </w:r>
            <w:r>
              <w:rPr>
                <w:rFonts w:ascii="Consolas" w:eastAsia="Consolas" w:hAnsi="Consolas" w:cs="Consolas"/>
                <w:sz w:val="18"/>
                <w:szCs w:val="18"/>
              </w:rPr>
              <w:t>iterator</w:t>
            </w:r>
            <w:r>
              <w:rPr>
                <w:rFonts w:ascii="Consolas" w:eastAsia="Consolas" w:hAnsi="Consolas" w:cs="Consolas"/>
                <w:color w:val="666600"/>
                <w:sz w:val="18"/>
                <w:szCs w:val="18"/>
              </w:rPr>
              <w:t>]*</w:t>
            </w:r>
            <w:r>
              <w:rPr>
                <w:rFonts w:ascii="Consolas" w:eastAsia="Consolas" w:hAnsi="Consolas" w:cs="Consolas"/>
                <w:color w:val="006666"/>
                <w:sz w:val="18"/>
                <w:szCs w:val="18"/>
              </w:rPr>
              <w:t>1000</w:t>
            </w:r>
            <w:r>
              <w:rPr>
                <w:rFonts w:ascii="Consolas" w:eastAsia="Consolas" w:hAnsi="Consolas" w:cs="Consolas"/>
                <w:color w:val="666600"/>
                <w:sz w:val="18"/>
                <w:szCs w:val="18"/>
              </w:rPr>
              <w:t>));</w:t>
            </w:r>
          </w:p>
          <w:p w14:paraId="4F5FD28D" w14:textId="77777777" w:rsidR="001A52D2" w:rsidRDefault="003C0D08">
            <w:pPr>
              <w:spacing w:line="360" w:lineRule="auto"/>
            </w:pPr>
            <w:r>
              <w:rPr>
                <w:rFonts w:ascii="Consolas" w:eastAsia="Consolas" w:hAnsi="Consolas" w:cs="Consolas"/>
                <w:sz w:val="18"/>
                <w:szCs w:val="18"/>
              </w:rPr>
              <w:t>}</w:t>
            </w:r>
          </w:p>
          <w:p w14:paraId="2A1D5ACB" w14:textId="77777777" w:rsidR="001A52D2" w:rsidRDefault="003C0D08">
            <w:pPr>
              <w:spacing w:line="360" w:lineRule="auto"/>
            </w:pPr>
            <w:proofErr w:type="spellStart"/>
            <w:proofErr w:type="gramStart"/>
            <w:r>
              <w:rPr>
                <w:rFonts w:ascii="Consolas" w:eastAsia="Consolas" w:hAnsi="Consolas" w:cs="Consolas"/>
                <w:sz w:val="18"/>
                <w:szCs w:val="18"/>
              </w:rPr>
              <w:t>printf</w:t>
            </w:r>
            <w:proofErr w:type="spellEnd"/>
            <w:proofErr w:type="gramEnd"/>
            <w:r>
              <w:rPr>
                <w:rFonts w:ascii="Consolas" w:eastAsia="Consolas" w:hAnsi="Consolas" w:cs="Consolas"/>
                <w:color w:val="666600"/>
                <w:sz w:val="18"/>
                <w:szCs w:val="18"/>
              </w:rPr>
              <w:t>(</w:t>
            </w:r>
            <w:r>
              <w:rPr>
                <w:rFonts w:ascii="Consolas" w:eastAsia="Consolas" w:hAnsi="Consolas" w:cs="Consolas"/>
                <w:color w:val="008800"/>
                <w:sz w:val="18"/>
                <w:szCs w:val="18"/>
              </w:rPr>
              <w:t>"E"</w:t>
            </w:r>
            <w:r>
              <w:rPr>
                <w:rFonts w:ascii="Consolas" w:eastAsia="Consolas" w:hAnsi="Consolas" w:cs="Consolas"/>
                <w:color w:val="666600"/>
                <w:sz w:val="18"/>
                <w:szCs w:val="18"/>
              </w:rPr>
              <w:t>);</w:t>
            </w:r>
          </w:p>
        </w:tc>
      </w:tr>
    </w:tbl>
    <w:p w14:paraId="45808ABB" w14:textId="77777777" w:rsidR="001A52D2" w:rsidRDefault="001A52D2">
      <w:pPr>
        <w:spacing w:line="360" w:lineRule="auto"/>
      </w:pPr>
    </w:p>
    <w:p w14:paraId="6F56EFB6" w14:textId="77777777" w:rsidR="001A52D2" w:rsidRDefault="003C0D08">
      <w:pPr>
        <w:spacing w:line="360" w:lineRule="auto"/>
      </w:pPr>
      <w:r>
        <w:t xml:space="preserve">To communicate with MPU the publicly available libraries mpu6050.c and i2cmaster.c were used. </w:t>
      </w:r>
    </w:p>
    <w:p w14:paraId="753719C4" w14:textId="77777777" w:rsidR="001A52D2" w:rsidRDefault="001A52D2">
      <w:pPr>
        <w:spacing w:line="360" w:lineRule="auto"/>
      </w:pPr>
    </w:p>
    <w:p w14:paraId="5DE46FC2" w14:textId="77777777" w:rsidR="001A52D2" w:rsidRDefault="003C0D08">
      <w:pPr>
        <w:spacing w:line="360" w:lineRule="auto"/>
      </w:pPr>
      <w:r>
        <w:t xml:space="preserve">The gesture recognition module is where a gesture recognition algorithm will run in order to process the data received from the glove. This module is run on the DE2 and first must receive data from the glove through the </w:t>
      </w:r>
      <w:proofErr w:type="spellStart"/>
      <w:r>
        <w:t>Xbee</w:t>
      </w:r>
      <w:proofErr w:type="spellEnd"/>
      <w:r>
        <w:t xml:space="preserve"> receiver connected to the DB9 serial port. The </w:t>
      </w:r>
      <w:proofErr w:type="spellStart"/>
      <w:r>
        <w:t>Xbee</w:t>
      </w:r>
      <w:proofErr w:type="spellEnd"/>
      <w:r>
        <w:t xml:space="preserve"> receiver is mounted onto a development </w:t>
      </w:r>
      <w:proofErr w:type="gramStart"/>
      <w:r>
        <w:t>board which</w:t>
      </w:r>
      <w:proofErr w:type="gramEnd"/>
      <w:r>
        <w:t xml:space="preserve"> will handle all the communications specifics, but the DE2 is required to read data that the </w:t>
      </w:r>
      <w:proofErr w:type="spellStart"/>
      <w:r>
        <w:t>Xbee</w:t>
      </w:r>
      <w:proofErr w:type="spellEnd"/>
      <w:r>
        <w:t xml:space="preserve"> development board sends over the serial connection. To do this the university IP core for the serial port will be used. This IP core provides all the functions that are needed to read and store data from the serial port of the DE2 board. These are contained in the library </w:t>
      </w:r>
      <w:r>
        <w:rPr>
          <w:rFonts w:ascii="Consolas" w:eastAsia="Consolas" w:hAnsi="Consolas" w:cs="Consolas"/>
          <w:color w:val="183691"/>
          <w:sz w:val="18"/>
          <w:szCs w:val="18"/>
        </w:rPr>
        <w:t xml:space="preserve">altera_up_avalon_rs232.h </w:t>
      </w:r>
      <w:r>
        <w:t>and</w:t>
      </w:r>
      <w:r>
        <w:rPr>
          <w:rFonts w:ascii="Consolas" w:eastAsia="Consolas" w:hAnsi="Consolas" w:cs="Consolas"/>
          <w:color w:val="183691"/>
          <w:sz w:val="18"/>
          <w:szCs w:val="18"/>
        </w:rPr>
        <w:t xml:space="preserve"> altera_up_avalon_rs232_regs.h</w:t>
      </w:r>
      <w:r>
        <w:t xml:space="preserve">. Using the </w:t>
      </w:r>
      <w:r>
        <w:rPr>
          <w:rFonts w:ascii="Consolas" w:eastAsia="Consolas" w:hAnsi="Consolas" w:cs="Consolas"/>
          <w:color w:val="333333"/>
          <w:sz w:val="18"/>
          <w:szCs w:val="18"/>
        </w:rPr>
        <w:t>alt_up_rs232_dev</w:t>
      </w:r>
      <w:r>
        <w:t xml:space="preserve"> structure provided by the university core, a structure representing the serial port is created. The structure has a FIFO buffer that will hold all the data that is read from the serial port (so no data is lost when it is not read as it comes in). A provide function </w:t>
      </w:r>
      <w:r>
        <w:rPr>
          <w:rFonts w:ascii="Consolas" w:eastAsia="Consolas" w:hAnsi="Consolas" w:cs="Consolas"/>
          <w:color w:val="0086B3"/>
          <w:sz w:val="18"/>
          <w:szCs w:val="18"/>
        </w:rPr>
        <w:t>alt_up_rs232_get_used_space_in_read_</w:t>
      </w:r>
      <w:proofErr w:type="gramStart"/>
      <w:r>
        <w:rPr>
          <w:rFonts w:ascii="Consolas" w:eastAsia="Consolas" w:hAnsi="Consolas" w:cs="Consolas"/>
          <w:color w:val="0086B3"/>
          <w:sz w:val="18"/>
          <w:szCs w:val="18"/>
        </w:rPr>
        <w:t xml:space="preserve">FIFO </w:t>
      </w:r>
      <w:r>
        <w:t xml:space="preserve"> is</w:t>
      </w:r>
      <w:proofErr w:type="gramEnd"/>
      <w:r>
        <w:t xml:space="preserve"> used to determine if there is data available to be read. If there is data available</w:t>
      </w:r>
      <w:proofErr w:type="gramStart"/>
      <w:r>
        <w:t>,  another</w:t>
      </w:r>
      <w:proofErr w:type="gramEnd"/>
      <w:r>
        <w:t xml:space="preserve"> provided function called </w:t>
      </w:r>
      <w:r>
        <w:rPr>
          <w:rFonts w:ascii="Consolas" w:eastAsia="Consolas" w:hAnsi="Consolas" w:cs="Consolas"/>
          <w:color w:val="0086B3"/>
          <w:sz w:val="18"/>
          <w:szCs w:val="18"/>
        </w:rPr>
        <w:t xml:space="preserve">alt_up_rs232_read_data </w:t>
      </w:r>
      <w:r>
        <w:t xml:space="preserve">will be used to read a single character from the FIFO buffer. Note that even though the data needed is numeric, the serial connection sends characters that must be converted correctly. Each number can be multiple characters so a newline is sent after each number so that the DE2 can read all the digits of a number into a buffer and convert it into this </w:t>
      </w:r>
      <w:r>
        <w:lastRenderedPageBreak/>
        <w:t xml:space="preserve">character buffer into a number with the function </w:t>
      </w:r>
      <w:proofErr w:type="spellStart"/>
      <w:r>
        <w:rPr>
          <w:rFonts w:ascii="Consolas" w:eastAsia="Consolas" w:hAnsi="Consolas" w:cs="Consolas"/>
          <w:color w:val="0086B3"/>
          <w:sz w:val="18"/>
          <w:szCs w:val="18"/>
        </w:rPr>
        <w:t>atoi</w:t>
      </w:r>
      <w:proofErr w:type="spellEnd"/>
      <w:r>
        <w:rPr>
          <w:rFonts w:ascii="Consolas" w:eastAsia="Consolas" w:hAnsi="Consolas" w:cs="Consolas"/>
          <w:color w:val="0086B3"/>
          <w:sz w:val="18"/>
          <w:szCs w:val="18"/>
        </w:rPr>
        <w:t xml:space="preserve"> </w:t>
      </w:r>
      <w:r>
        <w:t>when a newline is read. Below is example code using the university core libraries to read from the serial port.</w:t>
      </w:r>
    </w:p>
    <w:p w14:paraId="1FA0538C" w14:textId="77777777" w:rsidR="001A52D2" w:rsidRDefault="001A52D2">
      <w:pPr>
        <w:spacing w:line="360" w:lineRule="auto"/>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795F7434" w14:textId="77777777">
        <w:tc>
          <w:tcPr>
            <w:tcW w:w="9360" w:type="dxa"/>
            <w:tcMar>
              <w:top w:w="100" w:type="dxa"/>
              <w:left w:w="100" w:type="dxa"/>
              <w:bottom w:w="100" w:type="dxa"/>
              <w:right w:w="100" w:type="dxa"/>
            </w:tcMar>
          </w:tcPr>
          <w:p w14:paraId="64B1F52D" w14:textId="77777777" w:rsidR="001A52D2" w:rsidRDefault="003C0D08">
            <w:pPr>
              <w:spacing w:line="360" w:lineRule="auto"/>
            </w:pPr>
            <w:proofErr w:type="gramStart"/>
            <w:r>
              <w:rPr>
                <w:rFonts w:ascii="Consolas" w:eastAsia="Consolas" w:hAnsi="Consolas" w:cs="Consolas"/>
                <w:sz w:val="18"/>
                <w:szCs w:val="18"/>
              </w:rPr>
              <w:t>alt</w:t>
            </w:r>
            <w:proofErr w:type="gramEnd"/>
            <w:r>
              <w:rPr>
                <w:rFonts w:ascii="Consolas" w:eastAsia="Consolas" w:hAnsi="Consolas" w:cs="Consolas"/>
                <w:sz w:val="18"/>
                <w:szCs w:val="18"/>
              </w:rPr>
              <w:t>_up_rs232_dev</w:t>
            </w:r>
            <w:r>
              <w:rPr>
                <w:rFonts w:ascii="Consolas" w:eastAsia="Consolas" w:hAnsi="Consolas" w:cs="Consolas"/>
                <w:color w:val="666600"/>
                <w:sz w:val="18"/>
                <w:szCs w:val="18"/>
              </w:rPr>
              <w:t>*</w:t>
            </w:r>
            <w:r>
              <w:rPr>
                <w:rFonts w:ascii="Consolas" w:eastAsia="Consolas" w:hAnsi="Consolas" w:cs="Consolas"/>
                <w:sz w:val="18"/>
                <w:szCs w:val="18"/>
              </w:rPr>
              <w:t xml:space="preserve"> rs232_dev;</w:t>
            </w:r>
          </w:p>
          <w:p w14:paraId="1A17BEF4" w14:textId="77777777" w:rsidR="001A52D2" w:rsidRDefault="003C0D08">
            <w:pPr>
              <w:spacing w:line="360" w:lineRule="auto"/>
            </w:pPr>
            <w:proofErr w:type="gramStart"/>
            <w:r>
              <w:rPr>
                <w:rFonts w:ascii="Consolas" w:eastAsia="Consolas" w:hAnsi="Consolas" w:cs="Consolas"/>
                <w:color w:val="000088"/>
                <w:sz w:val="18"/>
                <w:szCs w:val="18"/>
              </w:rPr>
              <w:t>char</w:t>
            </w:r>
            <w:proofErr w:type="gramEnd"/>
            <w:r>
              <w:rPr>
                <w:rFonts w:ascii="Consolas" w:eastAsia="Consolas" w:hAnsi="Consolas" w:cs="Consolas"/>
                <w:sz w:val="18"/>
                <w:szCs w:val="18"/>
              </w:rPr>
              <w:t xml:space="preserve"> data_R8;</w:t>
            </w:r>
          </w:p>
          <w:p w14:paraId="1C0556EE" w14:textId="77777777" w:rsidR="001A52D2" w:rsidRDefault="003C0D08">
            <w:pPr>
              <w:spacing w:line="360" w:lineRule="auto"/>
            </w:pPr>
            <w:proofErr w:type="gramStart"/>
            <w:r>
              <w:rPr>
                <w:rFonts w:ascii="Consolas" w:eastAsia="Consolas" w:hAnsi="Consolas" w:cs="Consolas"/>
                <w:sz w:val="18"/>
                <w:szCs w:val="18"/>
              </w:rPr>
              <w:t>rs232</w:t>
            </w:r>
            <w:proofErr w:type="gramEnd"/>
            <w:r>
              <w:rPr>
                <w:rFonts w:ascii="Consolas" w:eastAsia="Consolas" w:hAnsi="Consolas" w:cs="Consolas"/>
                <w:sz w:val="18"/>
                <w:szCs w:val="18"/>
              </w:rPr>
              <w:t xml:space="preserve">_dev </w:t>
            </w:r>
            <w:r>
              <w:rPr>
                <w:rFonts w:ascii="Consolas" w:eastAsia="Consolas" w:hAnsi="Consolas" w:cs="Consolas"/>
                <w:color w:val="666600"/>
                <w:sz w:val="18"/>
                <w:szCs w:val="18"/>
              </w:rPr>
              <w:t>=</w:t>
            </w:r>
            <w:r>
              <w:rPr>
                <w:rFonts w:ascii="Consolas" w:eastAsia="Consolas" w:hAnsi="Consolas" w:cs="Consolas"/>
                <w:sz w:val="18"/>
                <w:szCs w:val="18"/>
              </w:rPr>
              <w:t xml:space="preserve"> alt_up_rs232_open_dev</w:t>
            </w:r>
            <w:r>
              <w:rPr>
                <w:rFonts w:ascii="Consolas" w:eastAsia="Consolas" w:hAnsi="Consolas" w:cs="Consolas"/>
                <w:color w:val="666600"/>
                <w:sz w:val="18"/>
                <w:szCs w:val="18"/>
              </w:rPr>
              <w:t>(</w:t>
            </w:r>
            <w:r>
              <w:rPr>
                <w:rFonts w:ascii="Consolas" w:eastAsia="Consolas" w:hAnsi="Consolas" w:cs="Consolas"/>
                <w:color w:val="008800"/>
                <w:sz w:val="18"/>
                <w:szCs w:val="18"/>
              </w:rPr>
              <w:t>"/</w:t>
            </w:r>
            <w:proofErr w:type="spellStart"/>
            <w:r>
              <w:rPr>
                <w:rFonts w:ascii="Consolas" w:eastAsia="Consolas" w:hAnsi="Consolas" w:cs="Consolas"/>
                <w:color w:val="008800"/>
                <w:sz w:val="18"/>
                <w:szCs w:val="18"/>
              </w:rPr>
              <w:t>dev</w:t>
            </w:r>
            <w:proofErr w:type="spellEnd"/>
            <w:r>
              <w:rPr>
                <w:rFonts w:ascii="Consolas" w:eastAsia="Consolas" w:hAnsi="Consolas" w:cs="Consolas"/>
                <w:color w:val="008800"/>
                <w:sz w:val="18"/>
                <w:szCs w:val="18"/>
              </w:rPr>
              <w:t>/rs232_0"</w:t>
            </w:r>
            <w:r>
              <w:rPr>
                <w:rFonts w:ascii="Consolas" w:eastAsia="Consolas" w:hAnsi="Consolas" w:cs="Consolas"/>
                <w:color w:val="666600"/>
                <w:sz w:val="18"/>
                <w:szCs w:val="18"/>
              </w:rPr>
              <w:t>);</w:t>
            </w:r>
          </w:p>
          <w:p w14:paraId="13E4BC75" w14:textId="77777777" w:rsidR="001A52D2" w:rsidRDefault="003C0D08">
            <w:pPr>
              <w:spacing w:line="360" w:lineRule="auto"/>
            </w:pPr>
            <w:proofErr w:type="gramStart"/>
            <w:r>
              <w:rPr>
                <w:rFonts w:ascii="Consolas" w:eastAsia="Consolas" w:hAnsi="Consolas" w:cs="Consolas"/>
                <w:sz w:val="18"/>
                <w:szCs w:val="18"/>
              </w:rPr>
              <w:t>alt</w:t>
            </w:r>
            <w:proofErr w:type="gramEnd"/>
            <w:r>
              <w:rPr>
                <w:rFonts w:ascii="Consolas" w:eastAsia="Consolas" w:hAnsi="Consolas" w:cs="Consolas"/>
                <w:sz w:val="18"/>
                <w:szCs w:val="18"/>
              </w:rPr>
              <w:t>_up_rs232_enable_read_interrupt</w:t>
            </w:r>
            <w:r>
              <w:rPr>
                <w:rFonts w:ascii="Consolas" w:eastAsia="Consolas" w:hAnsi="Consolas" w:cs="Consolas"/>
                <w:color w:val="666600"/>
                <w:sz w:val="18"/>
                <w:szCs w:val="18"/>
              </w:rPr>
              <w:t>(</w:t>
            </w:r>
            <w:r>
              <w:rPr>
                <w:rFonts w:ascii="Consolas" w:eastAsia="Consolas" w:hAnsi="Consolas" w:cs="Consolas"/>
                <w:sz w:val="18"/>
                <w:szCs w:val="18"/>
              </w:rPr>
              <w:t>rs232_dev</w:t>
            </w:r>
            <w:r>
              <w:rPr>
                <w:rFonts w:ascii="Consolas" w:eastAsia="Consolas" w:hAnsi="Consolas" w:cs="Consolas"/>
                <w:color w:val="666600"/>
                <w:sz w:val="18"/>
                <w:szCs w:val="18"/>
              </w:rPr>
              <w:t>);</w:t>
            </w:r>
          </w:p>
          <w:p w14:paraId="491E9FBB" w14:textId="77777777" w:rsidR="001A52D2" w:rsidRDefault="003C0D08">
            <w:pPr>
              <w:spacing w:line="360" w:lineRule="auto"/>
            </w:pPr>
            <w:proofErr w:type="gramStart"/>
            <w:r>
              <w:rPr>
                <w:rFonts w:ascii="Consolas" w:eastAsia="Consolas" w:hAnsi="Consolas" w:cs="Consolas"/>
                <w:color w:val="000088"/>
                <w:sz w:val="18"/>
                <w:szCs w:val="18"/>
              </w:rPr>
              <w:t>while</w:t>
            </w:r>
            <w:proofErr w:type="gramEnd"/>
            <w:r>
              <w:rPr>
                <w:rFonts w:ascii="Consolas" w:eastAsia="Consolas" w:hAnsi="Consolas" w:cs="Consolas"/>
                <w:color w:val="666600"/>
                <w:sz w:val="18"/>
                <w:szCs w:val="18"/>
              </w:rPr>
              <w:t>(</w:t>
            </w:r>
            <w:r>
              <w:rPr>
                <w:rFonts w:ascii="Consolas" w:eastAsia="Consolas" w:hAnsi="Consolas" w:cs="Consolas"/>
                <w:color w:val="006666"/>
                <w:sz w:val="18"/>
                <w:szCs w:val="18"/>
              </w:rPr>
              <w:t>1</w:t>
            </w:r>
            <w:r>
              <w:rPr>
                <w:rFonts w:ascii="Consolas" w:eastAsia="Consolas" w:hAnsi="Consolas" w:cs="Consolas"/>
                <w:color w:val="666600"/>
                <w:sz w:val="18"/>
                <w:szCs w:val="18"/>
              </w:rPr>
              <w:t>){</w:t>
            </w:r>
          </w:p>
          <w:p w14:paraId="36E2B0DC" w14:textId="77777777" w:rsidR="001A52D2" w:rsidRDefault="003C0D08">
            <w:pPr>
              <w:spacing w:line="360" w:lineRule="auto"/>
            </w:pPr>
            <w:r>
              <w:rPr>
                <w:rFonts w:ascii="Consolas" w:eastAsia="Consolas" w:hAnsi="Consolas" w:cs="Consolas"/>
                <w:sz w:val="18"/>
                <w:szCs w:val="18"/>
              </w:rPr>
              <w:tab/>
            </w:r>
            <w:proofErr w:type="spellStart"/>
            <w:proofErr w:type="gramStart"/>
            <w:r>
              <w:rPr>
                <w:rFonts w:ascii="Consolas" w:eastAsia="Consolas" w:hAnsi="Consolas" w:cs="Consolas"/>
                <w:sz w:val="18"/>
                <w:szCs w:val="18"/>
              </w:rPr>
              <w:t>read</w:t>
            </w:r>
            <w:proofErr w:type="gramEnd"/>
            <w:r>
              <w:rPr>
                <w:rFonts w:ascii="Consolas" w:eastAsia="Consolas" w:hAnsi="Consolas" w:cs="Consolas"/>
                <w:sz w:val="18"/>
                <w:szCs w:val="18"/>
              </w:rPr>
              <w:t>_FIFO_used</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alt_up_rs232_get_used_space_in_read_FIFO</w:t>
            </w:r>
            <w:r>
              <w:rPr>
                <w:rFonts w:ascii="Consolas" w:eastAsia="Consolas" w:hAnsi="Consolas" w:cs="Consolas"/>
                <w:color w:val="666600"/>
                <w:sz w:val="18"/>
                <w:szCs w:val="18"/>
              </w:rPr>
              <w:t>(</w:t>
            </w:r>
            <w:r>
              <w:rPr>
                <w:rFonts w:ascii="Consolas" w:eastAsia="Consolas" w:hAnsi="Consolas" w:cs="Consolas"/>
                <w:sz w:val="18"/>
                <w:szCs w:val="18"/>
              </w:rPr>
              <w:t>rs232_dev</w:t>
            </w:r>
            <w:r>
              <w:rPr>
                <w:rFonts w:ascii="Consolas" w:eastAsia="Consolas" w:hAnsi="Consolas" w:cs="Consolas"/>
                <w:color w:val="666600"/>
                <w:sz w:val="18"/>
                <w:szCs w:val="18"/>
              </w:rPr>
              <w:t>);</w:t>
            </w:r>
          </w:p>
          <w:p w14:paraId="31A7BF4A" w14:textId="77777777" w:rsidR="001A52D2" w:rsidRDefault="003C0D08">
            <w:pPr>
              <w:spacing w:line="360" w:lineRule="auto"/>
            </w:pPr>
            <w:r>
              <w:rPr>
                <w:rFonts w:ascii="Consolas" w:eastAsia="Consolas" w:hAnsi="Consolas" w:cs="Consolas"/>
                <w:sz w:val="18"/>
                <w:szCs w:val="18"/>
              </w:rPr>
              <w:tab/>
            </w:r>
            <w:proofErr w:type="gramStart"/>
            <w:r>
              <w:rPr>
                <w:rFonts w:ascii="Consolas" w:eastAsia="Consolas" w:hAnsi="Consolas" w:cs="Consolas"/>
                <w:color w:val="000088"/>
                <w:sz w:val="18"/>
                <w:szCs w:val="18"/>
              </w:rPr>
              <w:t>if</w:t>
            </w:r>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proofErr w:type="spellStart"/>
            <w:r>
              <w:rPr>
                <w:rFonts w:ascii="Consolas" w:eastAsia="Consolas" w:hAnsi="Consolas" w:cs="Consolas"/>
                <w:sz w:val="18"/>
                <w:szCs w:val="18"/>
              </w:rPr>
              <w:t>read_FIFO_used</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READ_FIFO_EMPTY</w:t>
            </w:r>
            <w:r>
              <w:rPr>
                <w:rFonts w:ascii="Consolas" w:eastAsia="Consolas" w:hAnsi="Consolas" w:cs="Consolas"/>
                <w:color w:val="666600"/>
                <w:sz w:val="18"/>
                <w:szCs w:val="18"/>
              </w:rPr>
              <w:t>){</w:t>
            </w:r>
          </w:p>
          <w:p w14:paraId="0B624BC8"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
          <w:p w14:paraId="5501FF96"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r>
              <w:rPr>
                <w:rFonts w:ascii="Consolas" w:eastAsia="Consolas" w:hAnsi="Consolas" w:cs="Consolas"/>
                <w:color w:val="880000"/>
                <w:sz w:val="18"/>
                <w:szCs w:val="18"/>
              </w:rPr>
              <w:t>//Read a single character</w:t>
            </w:r>
          </w:p>
          <w:p w14:paraId="48B705B8"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gramStart"/>
            <w:r>
              <w:rPr>
                <w:rFonts w:ascii="Consolas" w:eastAsia="Consolas" w:hAnsi="Consolas" w:cs="Consolas"/>
                <w:sz w:val="18"/>
                <w:szCs w:val="18"/>
              </w:rPr>
              <w:t>alt</w:t>
            </w:r>
            <w:proofErr w:type="gramEnd"/>
            <w:r>
              <w:rPr>
                <w:rFonts w:ascii="Consolas" w:eastAsia="Consolas" w:hAnsi="Consolas" w:cs="Consolas"/>
                <w:sz w:val="18"/>
                <w:szCs w:val="18"/>
              </w:rPr>
              <w:t>_up_rs232_read_data</w:t>
            </w:r>
            <w:r>
              <w:rPr>
                <w:rFonts w:ascii="Consolas" w:eastAsia="Consolas" w:hAnsi="Consolas" w:cs="Consolas"/>
                <w:color w:val="666600"/>
                <w:sz w:val="18"/>
                <w:szCs w:val="18"/>
              </w:rPr>
              <w:t>(</w:t>
            </w:r>
            <w:r>
              <w:rPr>
                <w:rFonts w:ascii="Consolas" w:eastAsia="Consolas" w:hAnsi="Consolas" w:cs="Consolas"/>
                <w:sz w:val="18"/>
                <w:szCs w:val="18"/>
              </w:rPr>
              <w:t>rs232_dev</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r>
              <w:rPr>
                <w:rFonts w:ascii="Consolas" w:eastAsia="Consolas" w:hAnsi="Consolas" w:cs="Consolas"/>
                <w:sz w:val="18"/>
                <w:szCs w:val="18"/>
              </w:rPr>
              <w:t>data_R8</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w:t>
            </w:r>
            <w:proofErr w:type="spellStart"/>
            <w:r>
              <w:rPr>
                <w:rFonts w:ascii="Consolas" w:eastAsia="Consolas" w:hAnsi="Consolas" w:cs="Consolas"/>
                <w:sz w:val="18"/>
                <w:szCs w:val="18"/>
              </w:rPr>
              <w:t>p_error</w:t>
            </w:r>
            <w:proofErr w:type="spellEnd"/>
            <w:r>
              <w:rPr>
                <w:rFonts w:ascii="Consolas" w:eastAsia="Consolas" w:hAnsi="Consolas" w:cs="Consolas"/>
                <w:sz w:val="18"/>
                <w:szCs w:val="18"/>
              </w:rPr>
              <w:t>)</w:t>
            </w:r>
          </w:p>
          <w:p w14:paraId="306330B9"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r>
              <w:rPr>
                <w:rFonts w:ascii="Consolas" w:eastAsia="Consolas" w:hAnsi="Consolas" w:cs="Consolas"/>
                <w:color w:val="880000"/>
                <w:sz w:val="18"/>
                <w:szCs w:val="18"/>
              </w:rPr>
              <w:t>/* Process the character</w:t>
            </w:r>
          </w:p>
          <w:p w14:paraId="6850EA9E" w14:textId="77777777" w:rsidR="001A52D2" w:rsidRDefault="003C0D08">
            <w:pPr>
              <w:spacing w:line="360" w:lineRule="auto"/>
              <w:ind w:left="720" w:firstLine="720"/>
            </w:pPr>
            <w:r>
              <w:rPr>
                <w:rFonts w:ascii="Consolas" w:eastAsia="Consolas" w:hAnsi="Consolas" w:cs="Consolas"/>
                <w:sz w:val="18"/>
                <w:szCs w:val="18"/>
              </w:rPr>
              <w:t>…</w:t>
            </w:r>
          </w:p>
          <w:p w14:paraId="03459F32" w14:textId="77777777" w:rsidR="001A52D2" w:rsidRDefault="003C0D08">
            <w:pPr>
              <w:spacing w:line="360" w:lineRule="auto"/>
              <w:ind w:left="720" w:firstLine="720"/>
            </w:pPr>
            <w:r>
              <w:rPr>
                <w:rFonts w:ascii="Consolas" w:eastAsia="Consolas" w:hAnsi="Consolas" w:cs="Consolas"/>
                <w:color w:val="666600"/>
                <w:sz w:val="18"/>
                <w:szCs w:val="18"/>
              </w:rPr>
              <w:t>*/</w:t>
            </w:r>
          </w:p>
          <w:p w14:paraId="20F8F4F1" w14:textId="77777777" w:rsidR="001A52D2" w:rsidRDefault="003C0D08">
            <w:pPr>
              <w:spacing w:line="360" w:lineRule="auto"/>
            </w:pPr>
            <w:r>
              <w:rPr>
                <w:rFonts w:ascii="Consolas" w:eastAsia="Consolas" w:hAnsi="Consolas" w:cs="Consolas"/>
                <w:sz w:val="18"/>
                <w:szCs w:val="18"/>
              </w:rPr>
              <w:tab/>
              <w:t>}</w:t>
            </w:r>
          </w:p>
          <w:p w14:paraId="09D988BD" w14:textId="77777777" w:rsidR="001A52D2" w:rsidRDefault="003C0D08">
            <w:pPr>
              <w:spacing w:line="360" w:lineRule="auto"/>
            </w:pPr>
            <w:r>
              <w:rPr>
                <w:rFonts w:ascii="Consolas" w:eastAsia="Consolas" w:hAnsi="Consolas" w:cs="Consolas"/>
                <w:sz w:val="18"/>
                <w:szCs w:val="18"/>
              </w:rPr>
              <w:t>}</w:t>
            </w:r>
          </w:p>
        </w:tc>
      </w:tr>
    </w:tbl>
    <w:p w14:paraId="5DF9DBE9" w14:textId="77777777" w:rsidR="001A52D2" w:rsidRDefault="001A52D2">
      <w:pPr>
        <w:spacing w:line="360" w:lineRule="auto"/>
      </w:pPr>
    </w:p>
    <w:p w14:paraId="55765E92" w14:textId="77777777" w:rsidR="001A52D2" w:rsidRDefault="001A52D2">
      <w:pPr>
        <w:spacing w:line="360" w:lineRule="auto"/>
      </w:pPr>
    </w:p>
    <w:p w14:paraId="3916FA94" w14:textId="77777777" w:rsidR="001A52D2" w:rsidRDefault="003C0D08">
      <w:pPr>
        <w:spacing w:line="360" w:lineRule="auto"/>
      </w:pPr>
      <w:r>
        <w:t>There are various pieces of information that the gesture recognition algorithm needs in order to determine what gesture the glove executed. It needs the count of the number of measurements that are going to be sent, the orientation data for initial orientation, and all the acceleration data for the gesture sequence (in the y and z axes). Since what the DE2 reads is only a series of characters, the pseudo-protocol of characters sent by the microprocessor (seen above) will help the DE2 determine what information it reads. As it is a pretty lengthy process to get all the data below is a state diagram to help describe this process</w:t>
      </w:r>
      <w:r w:rsidR="00216D49">
        <w:t xml:space="preserve"> (following page)</w:t>
      </w:r>
      <w:r>
        <w:t>.</w:t>
      </w:r>
    </w:p>
    <w:p w14:paraId="4197DD0D" w14:textId="77777777" w:rsidR="00216D49" w:rsidRDefault="00216D49">
      <w:pPr>
        <w:spacing w:line="360" w:lineRule="auto"/>
      </w:pPr>
    </w:p>
    <w:p w14:paraId="7A081B07" w14:textId="77777777" w:rsidR="00216D49" w:rsidRDefault="000700C3">
      <w:pPr>
        <w:spacing w:line="360" w:lineRule="auto"/>
      </w:pPr>
      <w:r>
        <w:lastRenderedPageBreak/>
        <w:pict w14:anchorId="3DAB95B0">
          <v:shape id="_x0000_i1026" type="#_x0000_t75" style="width:468pt;height:516pt">
            <v:imagedata r:id="rId15" o:title="StateDiaForRaj"/>
          </v:shape>
        </w:pict>
      </w:r>
    </w:p>
    <w:p w14:paraId="2401DD8C" w14:textId="77777777" w:rsidR="001A52D2" w:rsidRDefault="003C0D08">
      <w:pPr>
        <w:spacing w:line="360" w:lineRule="auto"/>
      </w:pPr>
      <w:r>
        <w:t xml:space="preserve"> </w:t>
      </w:r>
    </w:p>
    <w:p w14:paraId="769CFD07" w14:textId="77777777" w:rsidR="00216D49" w:rsidRDefault="00216D49">
      <w:r>
        <w:br w:type="page"/>
      </w:r>
    </w:p>
    <w:p w14:paraId="7FA3E615" w14:textId="77777777" w:rsidR="001A52D2" w:rsidRDefault="003C0D08">
      <w:pPr>
        <w:spacing w:line="360" w:lineRule="auto"/>
      </w:pPr>
      <w:r>
        <w:lastRenderedPageBreak/>
        <w:t>The received character that starts off the stream is a ‘C’. The next number received (terminated with a newline) will be the total count of acceleration measurements that make up the gesture sequence. After that the next three measurements received will the initial acceleration measurements of x, y and z used to determine the initial orientation. The next numbers received will Y and Z accelerations for a certain point in time. These numbers will be stored so that they may be integrated to find the velocity data. Once the character’ E’ is read the DE2 knows it has all the data needed and may begin the gesture recognition.</w:t>
      </w:r>
    </w:p>
    <w:p w14:paraId="4DBEAD3D" w14:textId="77777777" w:rsidR="001A52D2" w:rsidRDefault="001A52D2">
      <w:pPr>
        <w:spacing w:line="360" w:lineRule="auto"/>
      </w:pPr>
    </w:p>
    <w:p w14:paraId="2708CF82" w14:textId="77777777" w:rsidR="001A52D2" w:rsidRDefault="003C0D08">
      <w:pPr>
        <w:spacing w:line="360" w:lineRule="auto"/>
      </w:pPr>
      <w:r>
        <w:t xml:space="preserve">The gesture recognition has been described extensively in the design so for the sake of brevity some features will be omitted here. As the data is being received and read, an integration approximation (figure 5) will be done on both the acceleration data from the y and </w:t>
      </w:r>
      <w:proofErr w:type="gramStart"/>
      <w:r>
        <w:t>z axis</w:t>
      </w:r>
      <w:proofErr w:type="gramEnd"/>
      <w:r>
        <w:t xml:space="preserve"> in order to get the velocity data for that time point. A running sum is of the velocity on a certain axis is also kept in order to be averaged out at the end. Below is code that represents reading </w:t>
      </w:r>
      <w:proofErr w:type="gramStart"/>
      <w:r>
        <w:t>a y</w:t>
      </w:r>
      <w:proofErr w:type="gramEnd"/>
      <w:r>
        <w:t xml:space="preserve"> acceleration and velocity data for a certain time point. Note that this step occurs after a newline is read for a </w:t>
      </w:r>
      <w:proofErr w:type="gramStart"/>
      <w:r>
        <w:t>y axis</w:t>
      </w:r>
      <w:proofErr w:type="gramEnd"/>
      <w:r>
        <w:t xml:space="preserve"> acceleration number.</w:t>
      </w:r>
    </w:p>
    <w:p w14:paraId="180D799B" w14:textId="77777777" w:rsidR="001A52D2" w:rsidRDefault="001A52D2">
      <w:pPr>
        <w:spacing w:line="360" w:lineRule="auto"/>
      </w:pPr>
    </w:p>
    <w:p w14:paraId="57FEFECE" w14:textId="77777777" w:rsidR="001A52D2" w:rsidRDefault="001A52D2">
      <w:pPr>
        <w:spacing w:line="360" w:lineRule="auto"/>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6429ADFC" w14:textId="77777777">
        <w:tc>
          <w:tcPr>
            <w:tcW w:w="9360" w:type="dxa"/>
            <w:tcMar>
              <w:top w:w="100" w:type="dxa"/>
              <w:left w:w="100" w:type="dxa"/>
              <w:bottom w:w="100" w:type="dxa"/>
              <w:right w:w="100" w:type="dxa"/>
            </w:tcMar>
          </w:tcPr>
          <w:p w14:paraId="6C821A52" w14:textId="77777777" w:rsidR="001A52D2" w:rsidRDefault="003C0D08">
            <w:pPr>
              <w:spacing w:line="360" w:lineRule="auto"/>
            </w:pPr>
            <w:proofErr w:type="gramStart"/>
            <w:r>
              <w:rPr>
                <w:rFonts w:ascii="Consolas" w:eastAsia="Consolas" w:hAnsi="Consolas" w:cs="Consolas"/>
                <w:sz w:val="18"/>
                <w:szCs w:val="18"/>
              </w:rPr>
              <w:t>ay</w:t>
            </w:r>
            <w:proofErr w:type="gramEnd"/>
            <w:r>
              <w:rPr>
                <w:rFonts w:ascii="Consolas" w:eastAsia="Consolas" w:hAnsi="Consolas" w:cs="Consolas"/>
                <w:color w:val="666600"/>
                <w:sz w:val="18"/>
                <w:szCs w:val="18"/>
              </w:rPr>
              <w:t>[</w:t>
            </w:r>
            <w:proofErr w:type="spellStart"/>
            <w:r>
              <w:rPr>
                <w:rFonts w:ascii="Consolas" w:eastAsia="Consolas" w:hAnsi="Consolas" w:cs="Consolas"/>
                <w:sz w:val="18"/>
                <w:szCs w:val="18"/>
              </w:rPr>
              <w:t>counti</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atoi</w:t>
            </w:r>
            <w:proofErr w:type="spellEnd"/>
            <w:r>
              <w:rPr>
                <w:rFonts w:ascii="Consolas" w:eastAsia="Consolas" w:hAnsi="Consolas" w:cs="Consolas"/>
                <w:color w:val="666600"/>
                <w:sz w:val="18"/>
                <w:szCs w:val="18"/>
              </w:rPr>
              <w:t>(</w:t>
            </w:r>
            <w:r>
              <w:rPr>
                <w:rFonts w:ascii="Consolas" w:eastAsia="Consolas" w:hAnsi="Consolas" w:cs="Consolas"/>
                <w:sz w:val="18"/>
                <w:szCs w:val="18"/>
              </w:rPr>
              <w:t>buffer</w:t>
            </w:r>
            <w:r>
              <w:rPr>
                <w:rFonts w:ascii="Consolas" w:eastAsia="Consolas" w:hAnsi="Consolas" w:cs="Consolas"/>
                <w:color w:val="666600"/>
                <w:sz w:val="18"/>
                <w:szCs w:val="18"/>
              </w:rPr>
              <w:t>);</w:t>
            </w:r>
          </w:p>
          <w:p w14:paraId="5638B4CC" w14:textId="77777777" w:rsidR="001A52D2" w:rsidRDefault="003C0D08">
            <w:pPr>
              <w:spacing w:line="360" w:lineRule="auto"/>
            </w:pPr>
            <w:proofErr w:type="spellStart"/>
            <w:proofErr w:type="gramStart"/>
            <w:r>
              <w:rPr>
                <w:rFonts w:ascii="Consolas" w:eastAsia="Consolas" w:hAnsi="Consolas" w:cs="Consolas"/>
                <w:sz w:val="18"/>
                <w:szCs w:val="18"/>
              </w:rPr>
              <w:t>vNewy</w:t>
            </w:r>
            <w:proofErr w:type="spellEnd"/>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vOldy</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ay</w:t>
            </w:r>
            <w:r>
              <w:rPr>
                <w:rFonts w:ascii="Consolas" w:eastAsia="Consolas" w:hAnsi="Consolas" w:cs="Consolas"/>
                <w:color w:val="666600"/>
                <w:sz w:val="18"/>
                <w:szCs w:val="18"/>
              </w:rPr>
              <w:t>[</w:t>
            </w:r>
            <w:proofErr w:type="spellStart"/>
            <w:r>
              <w:rPr>
                <w:rFonts w:ascii="Consolas" w:eastAsia="Consolas" w:hAnsi="Consolas" w:cs="Consolas"/>
                <w:sz w:val="18"/>
                <w:szCs w:val="18"/>
              </w:rPr>
              <w:t>counti</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p>
          <w:p w14:paraId="587CDD6F" w14:textId="77777777" w:rsidR="001A52D2" w:rsidRDefault="003C0D08">
            <w:pPr>
              <w:spacing w:line="360" w:lineRule="auto"/>
            </w:pPr>
            <w:proofErr w:type="spellStart"/>
            <w:r>
              <w:rPr>
                <w:rFonts w:ascii="Consolas" w:eastAsia="Consolas" w:hAnsi="Consolas" w:cs="Consolas"/>
                <w:color w:val="660066"/>
                <w:sz w:val="18"/>
                <w:szCs w:val="18"/>
              </w:rPr>
              <w:t>VAveragey</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vNewy</w:t>
            </w:r>
            <w:proofErr w:type="spellEnd"/>
            <w:r>
              <w:rPr>
                <w:rFonts w:ascii="Consolas" w:eastAsia="Consolas" w:hAnsi="Consolas" w:cs="Consolas"/>
                <w:sz w:val="18"/>
                <w:szCs w:val="18"/>
              </w:rPr>
              <w:t>;</w:t>
            </w:r>
          </w:p>
          <w:p w14:paraId="4947D7AC" w14:textId="77777777" w:rsidR="001A52D2" w:rsidRDefault="003C0D08">
            <w:pPr>
              <w:spacing w:line="360" w:lineRule="auto"/>
            </w:pPr>
            <w:proofErr w:type="spellStart"/>
            <w:proofErr w:type="gramStart"/>
            <w:r>
              <w:rPr>
                <w:rFonts w:ascii="Consolas" w:eastAsia="Consolas" w:hAnsi="Consolas" w:cs="Consolas"/>
                <w:sz w:val="18"/>
                <w:szCs w:val="18"/>
              </w:rPr>
              <w:t>vOldy</w:t>
            </w:r>
            <w:proofErr w:type="spellEnd"/>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sz w:val="18"/>
                <w:szCs w:val="18"/>
              </w:rPr>
              <w:t>vNewy</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
        </w:tc>
      </w:tr>
    </w:tbl>
    <w:p w14:paraId="2E0487D8" w14:textId="77777777" w:rsidR="001A52D2" w:rsidRDefault="001A52D2">
      <w:pPr>
        <w:spacing w:line="360" w:lineRule="auto"/>
      </w:pPr>
    </w:p>
    <w:p w14:paraId="7EDC4780" w14:textId="77777777" w:rsidR="001A52D2" w:rsidRDefault="003C0D08">
      <w:pPr>
        <w:spacing w:line="360" w:lineRule="auto"/>
      </w:pPr>
      <w:r>
        <w:t>Once all the data has been read (an ‘E’ has been received) the program will average the running sum of velocities to get the average velocity in each axes. As described in the description, the orientation will be determined from the initial measurements. This is done with the orientation function shown below:</w:t>
      </w:r>
    </w:p>
    <w:p w14:paraId="63AFF821" w14:textId="77777777" w:rsidR="001A52D2" w:rsidRDefault="001A52D2">
      <w:pPr>
        <w:spacing w:line="360" w:lineRule="auto"/>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642584C0" w14:textId="77777777">
        <w:tc>
          <w:tcPr>
            <w:tcW w:w="9360" w:type="dxa"/>
            <w:tcMar>
              <w:top w:w="100" w:type="dxa"/>
              <w:left w:w="100" w:type="dxa"/>
              <w:bottom w:w="100" w:type="dxa"/>
              <w:right w:w="100" w:type="dxa"/>
            </w:tcMar>
          </w:tcPr>
          <w:p w14:paraId="70CEE2ED" w14:textId="77777777" w:rsidR="001A52D2" w:rsidRDefault="001A52D2">
            <w:pPr>
              <w:spacing w:line="360" w:lineRule="auto"/>
            </w:pPr>
          </w:p>
          <w:tbl>
            <w:tblPr>
              <w:tblStyle w:val="a9"/>
              <w:tblW w:w="9140" w:type="dxa"/>
              <w:tblLayout w:type="fixed"/>
              <w:tblLook w:val="0600" w:firstRow="0" w:lastRow="0" w:firstColumn="0" w:lastColumn="0" w:noHBand="1" w:noVBand="1"/>
            </w:tblPr>
            <w:tblGrid>
              <w:gridCol w:w="9140"/>
            </w:tblGrid>
            <w:tr w:rsidR="001A52D2" w14:paraId="0C1A0DCD" w14:textId="77777777">
              <w:tc>
                <w:tcPr>
                  <w:tcW w:w="9140" w:type="dxa"/>
                  <w:tcMar>
                    <w:left w:w="160" w:type="dxa"/>
                    <w:right w:w="160" w:type="dxa"/>
                  </w:tcMar>
                </w:tcPr>
                <w:p w14:paraId="4BE48F3D" w14:textId="77777777" w:rsidR="001A52D2" w:rsidRDefault="003C0D08">
                  <w:pPr>
                    <w:spacing w:line="327" w:lineRule="auto"/>
                  </w:pPr>
                  <w:r>
                    <w:rPr>
                      <w:rFonts w:ascii="Consolas" w:eastAsia="Consolas" w:hAnsi="Consolas" w:cs="Consolas"/>
                      <w:color w:val="880000"/>
                      <w:sz w:val="18"/>
                      <w:szCs w:val="18"/>
                    </w:rPr>
                    <w:t>//function to get the orientations. 0 means palm towards the floor. 1 is palm towards the left</w:t>
                  </w:r>
                </w:p>
                <w:p w14:paraId="1A57FBCB" w14:textId="77777777" w:rsidR="001A52D2" w:rsidRDefault="003C0D08">
                  <w:pPr>
                    <w:spacing w:line="327" w:lineRule="auto"/>
                  </w:pPr>
                  <w:r>
                    <w:rPr>
                      <w:rFonts w:ascii="Consolas" w:eastAsia="Consolas" w:hAnsi="Consolas" w:cs="Consolas"/>
                      <w:color w:val="880000"/>
                      <w:sz w:val="18"/>
                      <w:szCs w:val="18"/>
                    </w:rPr>
                    <w:t xml:space="preserve">//2 </w:t>
                  </w:r>
                  <w:proofErr w:type="gramStart"/>
                  <w:r>
                    <w:rPr>
                      <w:rFonts w:ascii="Consolas" w:eastAsia="Consolas" w:hAnsi="Consolas" w:cs="Consolas"/>
                      <w:color w:val="880000"/>
                      <w:sz w:val="18"/>
                      <w:szCs w:val="18"/>
                    </w:rPr>
                    <w:t>is</w:t>
                  </w:r>
                  <w:proofErr w:type="gramEnd"/>
                  <w:r>
                    <w:rPr>
                      <w:rFonts w:ascii="Consolas" w:eastAsia="Consolas" w:hAnsi="Consolas" w:cs="Consolas"/>
                      <w:color w:val="880000"/>
                      <w:sz w:val="18"/>
                      <w:szCs w:val="18"/>
                    </w:rPr>
                    <w:t xml:space="preserve"> palm towards the right. 3 is palm towards the roof</w:t>
                  </w:r>
                </w:p>
                <w:p w14:paraId="3C634C0D" w14:textId="77777777" w:rsidR="001A52D2" w:rsidRDefault="003C0D08">
                  <w:pPr>
                    <w:spacing w:line="327" w:lineRule="auto"/>
                  </w:pPr>
                  <w:proofErr w:type="spellStart"/>
                  <w:proofErr w:type="gramStart"/>
                  <w:r>
                    <w:rPr>
                      <w:rFonts w:ascii="Consolas" w:eastAsia="Consolas" w:hAnsi="Consolas" w:cs="Consolas"/>
                      <w:color w:val="000088"/>
                      <w:sz w:val="18"/>
                      <w:szCs w:val="18"/>
                    </w:rPr>
                    <w:t>int</w:t>
                  </w:r>
                  <w:proofErr w:type="spellEnd"/>
                  <w:proofErr w:type="gramEnd"/>
                  <w:r>
                    <w:rPr>
                      <w:rFonts w:ascii="Consolas" w:eastAsia="Consolas" w:hAnsi="Consolas" w:cs="Consolas"/>
                      <w:sz w:val="18"/>
                      <w:szCs w:val="18"/>
                    </w:rPr>
                    <w:t xml:space="preserve"> orientation</w:t>
                  </w:r>
                  <w:r>
                    <w:rPr>
                      <w:rFonts w:ascii="Consolas" w:eastAsia="Consolas" w:hAnsi="Consolas" w:cs="Consolas"/>
                      <w:color w:val="666600"/>
                      <w:sz w:val="18"/>
                      <w:szCs w:val="18"/>
                    </w:rPr>
                    <w:t>(</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x</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y</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z</w:t>
                  </w:r>
                  <w:r>
                    <w:rPr>
                      <w:rFonts w:ascii="Consolas" w:eastAsia="Consolas" w:hAnsi="Consolas" w:cs="Consolas"/>
                      <w:color w:val="666600"/>
                      <w:sz w:val="18"/>
                      <w:szCs w:val="18"/>
                    </w:rPr>
                    <w:t>){</w:t>
                  </w:r>
                </w:p>
                <w:p w14:paraId="48695621" w14:textId="77777777" w:rsidR="001A52D2" w:rsidRDefault="003C0D08">
                  <w:pPr>
                    <w:spacing w:line="327" w:lineRule="auto"/>
                  </w:pPr>
                  <w:r>
                    <w:rPr>
                      <w:rFonts w:ascii="Consolas" w:eastAsia="Consolas" w:hAnsi="Consolas" w:cs="Consolas"/>
                      <w:sz w:val="18"/>
                      <w:szCs w:val="18"/>
                    </w:rPr>
                    <w:tab/>
                  </w: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&amp;&amp;</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w:t>
                  </w:r>
                </w:p>
              </w:tc>
            </w:tr>
          </w:tbl>
          <w:p w14:paraId="5E9034D5" w14:textId="77777777" w:rsidR="001A52D2" w:rsidRDefault="003C0D08">
            <w:pPr>
              <w:spacing w:line="360" w:lineRule="auto"/>
              <w:ind w:left="720"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&gt;=</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5D47B488"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0;</w:t>
            </w:r>
          </w:p>
          <w:p w14:paraId="22E5A77D" w14:textId="77777777" w:rsidR="001A52D2" w:rsidRDefault="003C0D08">
            <w:pPr>
              <w:spacing w:line="360" w:lineRule="auto"/>
              <w:ind w:left="1440"/>
            </w:pPr>
            <w:r>
              <w:rPr>
                <w:rFonts w:ascii="Consolas" w:eastAsia="Consolas" w:hAnsi="Consolas" w:cs="Consolas"/>
                <w:color w:val="666600"/>
                <w:sz w:val="18"/>
                <w:szCs w:val="18"/>
              </w:rPr>
              <w:lastRenderedPageBreak/>
              <w:t>}</w:t>
            </w:r>
            <w:r>
              <w:rPr>
                <w:rFonts w:ascii="Consolas" w:eastAsia="Consolas" w:hAnsi="Consolas" w:cs="Consolas"/>
                <w:sz w:val="18"/>
                <w:szCs w:val="18"/>
              </w:rPr>
              <w:t xml:space="preserve"> </w:t>
            </w:r>
            <w:proofErr w:type="gramStart"/>
            <w:r>
              <w:rPr>
                <w:rFonts w:ascii="Consolas" w:eastAsia="Consolas" w:hAnsi="Consolas" w:cs="Consolas"/>
                <w:color w:val="000088"/>
                <w:sz w:val="18"/>
                <w:szCs w:val="18"/>
              </w:rPr>
              <w:t>else</w:t>
            </w:r>
            <w:proofErr w:type="gramEnd"/>
            <w:r>
              <w:rPr>
                <w:rFonts w:ascii="Consolas" w:eastAsia="Consolas" w:hAnsi="Consolas" w:cs="Consolas"/>
                <w:color w:val="000088"/>
                <w:sz w:val="18"/>
                <w:szCs w:val="18"/>
              </w:rPr>
              <w:t>{</w:t>
            </w:r>
          </w:p>
          <w:p w14:paraId="5F573755"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3;</w:t>
            </w:r>
          </w:p>
          <w:p w14:paraId="2FF29850" w14:textId="77777777" w:rsidR="001A52D2" w:rsidRDefault="003C0D08">
            <w:pPr>
              <w:spacing w:line="360" w:lineRule="auto"/>
              <w:ind w:left="1440"/>
            </w:pPr>
            <w:r>
              <w:rPr>
                <w:rFonts w:ascii="Consolas" w:eastAsia="Consolas" w:hAnsi="Consolas" w:cs="Consolas"/>
                <w:sz w:val="18"/>
                <w:szCs w:val="18"/>
              </w:rPr>
              <w:t>}</w:t>
            </w:r>
          </w:p>
          <w:p w14:paraId="08CA0623" w14:textId="77777777" w:rsidR="001A52D2" w:rsidRDefault="003C0D08">
            <w:pPr>
              <w:spacing w:line="360" w:lineRule="auto"/>
              <w:ind w:firstLine="720"/>
            </w:pPr>
            <w:proofErr w:type="gramStart"/>
            <w:r>
              <w:rPr>
                <w:rFonts w:ascii="Consolas" w:eastAsia="Consolas" w:hAnsi="Consolas" w:cs="Consolas"/>
                <w:color w:val="666600"/>
                <w:sz w:val="18"/>
                <w:szCs w:val="18"/>
              </w:rPr>
              <w:t>}</w:t>
            </w:r>
            <w:r>
              <w:rPr>
                <w:rFonts w:ascii="Consolas" w:eastAsia="Consolas" w:hAnsi="Consolas" w:cs="Consolas"/>
                <w:color w:val="000088"/>
                <w:sz w:val="18"/>
                <w:szCs w:val="18"/>
              </w:rPr>
              <w:t>else</w:t>
            </w:r>
            <w:proofErr w:type="gramEnd"/>
            <w:r>
              <w:rPr>
                <w:rFonts w:ascii="Consolas" w:eastAsia="Consolas" w:hAnsi="Consolas" w:cs="Consolas"/>
                <w:sz w:val="18"/>
                <w:szCs w:val="18"/>
              </w:rPr>
              <w:t xml:space="preserve"> </w:t>
            </w:r>
            <w:r>
              <w:rPr>
                <w:rFonts w:ascii="Consolas" w:eastAsia="Consolas" w:hAnsi="Consolas" w:cs="Consolas"/>
                <w:color w:val="000088"/>
                <w:sz w:val="18"/>
                <w:szCs w:val="18"/>
              </w:rPr>
              <w:t>if</w:t>
            </w:r>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w:t>
            </w:r>
          </w:p>
          <w:p w14:paraId="495A34B8" w14:textId="77777777" w:rsidR="001A52D2" w:rsidRDefault="003C0D08">
            <w:pPr>
              <w:spacing w:line="360" w:lineRule="auto"/>
              <w:ind w:left="144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&gt;=</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24A5660A"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1;</w:t>
            </w:r>
          </w:p>
          <w:p w14:paraId="78485663" w14:textId="77777777" w:rsidR="001A52D2" w:rsidRDefault="003C0D08">
            <w:pPr>
              <w:spacing w:line="360" w:lineRule="auto"/>
              <w:ind w:left="720" w:firstLine="720"/>
            </w:pPr>
            <w:r>
              <w:rPr>
                <w:rFonts w:ascii="Consolas" w:eastAsia="Consolas" w:hAnsi="Consolas" w:cs="Consolas"/>
                <w:color w:val="666600"/>
                <w:sz w:val="18"/>
                <w:szCs w:val="18"/>
              </w:rPr>
              <w:t>}</w:t>
            </w:r>
            <w:r>
              <w:rPr>
                <w:rFonts w:ascii="Consolas" w:eastAsia="Consolas" w:hAnsi="Consolas" w:cs="Consolas"/>
                <w:sz w:val="18"/>
                <w:szCs w:val="18"/>
              </w:rPr>
              <w:t xml:space="preserve"> </w:t>
            </w:r>
            <w:proofErr w:type="gramStart"/>
            <w:r>
              <w:rPr>
                <w:rFonts w:ascii="Consolas" w:eastAsia="Consolas" w:hAnsi="Consolas" w:cs="Consolas"/>
                <w:color w:val="000088"/>
                <w:sz w:val="18"/>
                <w:szCs w:val="18"/>
              </w:rPr>
              <w:t>else</w:t>
            </w:r>
            <w:proofErr w:type="gramEnd"/>
            <w:r>
              <w:rPr>
                <w:rFonts w:ascii="Consolas" w:eastAsia="Consolas" w:hAnsi="Consolas" w:cs="Consolas"/>
                <w:color w:val="000088"/>
                <w:sz w:val="18"/>
                <w:szCs w:val="18"/>
              </w:rPr>
              <w:t>{</w:t>
            </w:r>
          </w:p>
          <w:p w14:paraId="0A26FC1E"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2</w:t>
            </w:r>
            <w:r>
              <w:rPr>
                <w:rFonts w:ascii="Consolas" w:eastAsia="Consolas" w:hAnsi="Consolas" w:cs="Consolas"/>
                <w:color w:val="666600"/>
                <w:sz w:val="18"/>
                <w:szCs w:val="18"/>
              </w:rPr>
              <w:t>;</w:t>
            </w:r>
            <w:r>
              <w:rPr>
                <w:rFonts w:ascii="Consolas" w:eastAsia="Consolas" w:hAnsi="Consolas" w:cs="Consolas"/>
                <w:sz w:val="18"/>
                <w:szCs w:val="18"/>
              </w:rPr>
              <w:t xml:space="preserve">  </w:t>
            </w:r>
          </w:p>
          <w:p w14:paraId="14A2D0F6" w14:textId="77777777" w:rsidR="001A52D2" w:rsidRDefault="003C0D08">
            <w:pPr>
              <w:spacing w:line="360" w:lineRule="auto"/>
              <w:ind w:left="1440"/>
            </w:pPr>
            <w:r>
              <w:rPr>
                <w:rFonts w:ascii="Consolas" w:eastAsia="Consolas" w:hAnsi="Consolas" w:cs="Consolas"/>
                <w:sz w:val="18"/>
                <w:szCs w:val="18"/>
              </w:rPr>
              <w:t>}</w:t>
            </w:r>
          </w:p>
          <w:p w14:paraId="45371A79" w14:textId="77777777" w:rsidR="001A52D2" w:rsidRDefault="003C0D08">
            <w:pPr>
              <w:spacing w:line="360" w:lineRule="auto"/>
            </w:pPr>
            <w:r>
              <w:rPr>
                <w:rFonts w:ascii="Consolas" w:eastAsia="Consolas" w:hAnsi="Consolas" w:cs="Consolas"/>
                <w:sz w:val="18"/>
                <w:szCs w:val="18"/>
              </w:rPr>
              <w:tab/>
            </w:r>
            <w:proofErr w:type="gramStart"/>
            <w:r>
              <w:rPr>
                <w:rFonts w:ascii="Consolas" w:eastAsia="Consolas" w:hAnsi="Consolas" w:cs="Consolas"/>
                <w:color w:val="666600"/>
                <w:sz w:val="18"/>
                <w:szCs w:val="18"/>
              </w:rPr>
              <w:t>}</w:t>
            </w:r>
            <w:r>
              <w:rPr>
                <w:rFonts w:ascii="Consolas" w:eastAsia="Consolas" w:hAnsi="Consolas" w:cs="Consolas"/>
                <w:color w:val="000088"/>
                <w:sz w:val="18"/>
                <w:szCs w:val="18"/>
              </w:rPr>
              <w:t>else</w:t>
            </w:r>
            <w:proofErr w:type="gramEnd"/>
            <w:r>
              <w:rPr>
                <w:rFonts w:ascii="Consolas" w:eastAsia="Consolas" w:hAnsi="Consolas" w:cs="Consolas"/>
                <w:sz w:val="18"/>
                <w:szCs w:val="18"/>
              </w:rPr>
              <w:t xml:space="preserve"> {</w:t>
            </w:r>
          </w:p>
          <w:p w14:paraId="6DFF7B21"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0;</w:t>
            </w:r>
          </w:p>
          <w:p w14:paraId="7D23A5C2" w14:textId="77777777" w:rsidR="001A52D2" w:rsidRDefault="003C0D08">
            <w:pPr>
              <w:spacing w:line="360" w:lineRule="auto"/>
            </w:pPr>
            <w:r>
              <w:rPr>
                <w:rFonts w:ascii="Consolas" w:eastAsia="Consolas" w:hAnsi="Consolas" w:cs="Consolas"/>
                <w:sz w:val="18"/>
                <w:szCs w:val="18"/>
              </w:rPr>
              <w:tab/>
              <w:t>}</w:t>
            </w:r>
          </w:p>
          <w:p w14:paraId="5B9AFE95" w14:textId="77777777" w:rsidR="001A52D2" w:rsidRDefault="003C0D08">
            <w:pPr>
              <w:spacing w:line="360" w:lineRule="auto"/>
            </w:pPr>
            <w:r>
              <w:rPr>
                <w:rFonts w:ascii="Consolas" w:eastAsia="Consolas" w:hAnsi="Consolas" w:cs="Consolas"/>
                <w:sz w:val="18"/>
                <w:szCs w:val="18"/>
              </w:rPr>
              <w:t>}</w:t>
            </w:r>
          </w:p>
        </w:tc>
      </w:tr>
    </w:tbl>
    <w:p w14:paraId="0E62A5CD" w14:textId="77777777" w:rsidR="001A52D2" w:rsidRDefault="001A52D2">
      <w:pPr>
        <w:spacing w:line="360" w:lineRule="auto"/>
      </w:pPr>
    </w:p>
    <w:tbl>
      <w:tblPr>
        <w:tblStyle w:val="ab"/>
        <w:tblW w:w="9360" w:type="dxa"/>
        <w:tblLayout w:type="fixed"/>
        <w:tblLook w:val="0600" w:firstRow="0" w:lastRow="0" w:firstColumn="0" w:lastColumn="0" w:noHBand="1" w:noVBand="1"/>
      </w:tblPr>
      <w:tblGrid>
        <w:gridCol w:w="9360"/>
      </w:tblGrid>
      <w:tr w:rsidR="001A52D2" w14:paraId="25B06CDE" w14:textId="77777777">
        <w:tc>
          <w:tcPr>
            <w:tcW w:w="9360" w:type="dxa"/>
            <w:tcMar>
              <w:left w:w="160" w:type="dxa"/>
              <w:right w:w="160" w:type="dxa"/>
            </w:tcMar>
          </w:tcPr>
          <w:p w14:paraId="797F5A19" w14:textId="77777777" w:rsidR="001A52D2" w:rsidRDefault="001A52D2">
            <w:pPr>
              <w:spacing w:line="327" w:lineRule="auto"/>
            </w:pPr>
          </w:p>
        </w:tc>
      </w:tr>
    </w:tbl>
    <w:p w14:paraId="7C4D36D1" w14:textId="77777777" w:rsidR="001A52D2" w:rsidRDefault="001A52D2">
      <w:pPr>
        <w:spacing w:line="360" w:lineRule="auto"/>
      </w:pPr>
    </w:p>
    <w:p w14:paraId="393CFCA4" w14:textId="77777777" w:rsidR="001A52D2" w:rsidRDefault="003C0D08">
      <w:pPr>
        <w:spacing w:line="360" w:lineRule="auto"/>
      </w:pPr>
      <w:r>
        <w:t>This function works by finding which acceleration has the highest absolute magnitude. This will directly translate to a certain orientation if starting at rest. Once the orientation is determined the average velocities are passed into a function to determine which has the highest absolute magnitude to determine the direction the glove as traveled. Each orientation has a different function that will treat axes differently depending on motion translates to corresponding movement on the axes (as described in design</w:t>
      </w:r>
      <w:proofErr w:type="gramStart"/>
      <w:r>
        <w:t>) .</w:t>
      </w:r>
      <w:proofErr w:type="gramEnd"/>
      <w:r>
        <w:t xml:space="preserve"> Below is the function used for the palm left orientation. </w:t>
      </w:r>
    </w:p>
    <w:p w14:paraId="73B4FE36" w14:textId="77777777" w:rsidR="001A52D2" w:rsidRDefault="001A52D2">
      <w:pPr>
        <w:spacing w:line="360" w:lineRule="auto"/>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1121DD08" w14:textId="77777777">
        <w:tc>
          <w:tcPr>
            <w:tcW w:w="9360" w:type="dxa"/>
            <w:tcMar>
              <w:top w:w="100" w:type="dxa"/>
              <w:left w:w="100" w:type="dxa"/>
              <w:bottom w:w="100" w:type="dxa"/>
              <w:right w:w="100" w:type="dxa"/>
            </w:tcMar>
          </w:tcPr>
          <w:p w14:paraId="01894745" w14:textId="77777777" w:rsidR="001A52D2" w:rsidRDefault="003C0D08">
            <w:pPr>
              <w:spacing w:line="360" w:lineRule="auto"/>
            </w:pPr>
            <w:r>
              <w:rPr>
                <w:rFonts w:ascii="Consolas" w:eastAsia="Consolas" w:hAnsi="Consolas" w:cs="Consolas"/>
                <w:color w:val="880000"/>
                <w:sz w:val="18"/>
                <w:szCs w:val="18"/>
              </w:rPr>
              <w:t>//</w:t>
            </w:r>
            <w:proofErr w:type="spellStart"/>
            <w:r>
              <w:rPr>
                <w:rFonts w:ascii="Consolas" w:eastAsia="Consolas" w:hAnsi="Consolas" w:cs="Consolas"/>
                <w:color w:val="880000"/>
                <w:sz w:val="18"/>
                <w:szCs w:val="18"/>
              </w:rPr>
              <w:t>largrstPalmLeft</w:t>
            </w:r>
            <w:proofErr w:type="spellEnd"/>
            <w:r>
              <w:rPr>
                <w:rFonts w:ascii="Consolas" w:eastAsia="Consolas" w:hAnsi="Consolas" w:cs="Consolas"/>
                <w:color w:val="880000"/>
                <w:sz w:val="18"/>
                <w:szCs w:val="18"/>
              </w:rPr>
              <w:t xml:space="preserve"> is used to determine which direction the glove in</w:t>
            </w:r>
          </w:p>
          <w:p w14:paraId="0A7FDA0B" w14:textId="77777777" w:rsidR="001A52D2" w:rsidRDefault="003C0D08">
            <w:pPr>
              <w:spacing w:line="360" w:lineRule="auto"/>
            </w:pPr>
            <w:r>
              <w:rPr>
                <w:rFonts w:ascii="Consolas" w:eastAsia="Consolas" w:hAnsi="Consolas" w:cs="Consolas"/>
                <w:color w:val="880000"/>
                <w:sz w:val="18"/>
                <w:szCs w:val="18"/>
              </w:rPr>
              <w:t>//the palm left orientation traveled based average velocity of each axes</w:t>
            </w:r>
          </w:p>
          <w:p w14:paraId="65DC7F68" w14:textId="77777777" w:rsidR="001A52D2" w:rsidRDefault="003C0D08">
            <w:pPr>
              <w:spacing w:line="360" w:lineRule="auto"/>
            </w:pPr>
            <w:r>
              <w:rPr>
                <w:rFonts w:ascii="Consolas" w:eastAsia="Consolas" w:hAnsi="Consolas" w:cs="Consolas"/>
                <w:color w:val="880000"/>
                <w:sz w:val="18"/>
                <w:szCs w:val="18"/>
              </w:rPr>
              <w:t>//returned 0 means forward, 1 mean backwards</w:t>
            </w:r>
            <w:proofErr w:type="gramStart"/>
            <w:r>
              <w:rPr>
                <w:rFonts w:ascii="Consolas" w:eastAsia="Consolas" w:hAnsi="Consolas" w:cs="Consolas"/>
                <w:color w:val="880000"/>
                <w:sz w:val="18"/>
                <w:szCs w:val="18"/>
              </w:rPr>
              <w:t>,2</w:t>
            </w:r>
            <w:proofErr w:type="gramEnd"/>
            <w:r>
              <w:rPr>
                <w:rFonts w:ascii="Consolas" w:eastAsia="Consolas" w:hAnsi="Consolas" w:cs="Consolas"/>
                <w:color w:val="880000"/>
                <w:sz w:val="18"/>
                <w:szCs w:val="18"/>
              </w:rPr>
              <w:t xml:space="preserve"> means left, 3 means right, 4 means up, </w:t>
            </w:r>
          </w:p>
          <w:p w14:paraId="5710B2F3" w14:textId="77777777" w:rsidR="001A52D2" w:rsidRDefault="003C0D08">
            <w:pPr>
              <w:spacing w:line="360" w:lineRule="auto"/>
            </w:pPr>
            <w:r>
              <w:rPr>
                <w:rFonts w:ascii="Consolas" w:eastAsia="Consolas" w:hAnsi="Consolas" w:cs="Consolas"/>
                <w:color w:val="880000"/>
                <w:sz w:val="18"/>
                <w:szCs w:val="18"/>
              </w:rPr>
              <w:t xml:space="preserve">//5 means down </w:t>
            </w:r>
          </w:p>
          <w:p w14:paraId="36AE07AB" w14:textId="77777777" w:rsidR="001A52D2" w:rsidRDefault="003C0D08">
            <w:pPr>
              <w:spacing w:line="360" w:lineRule="auto"/>
            </w:pPr>
            <w:proofErr w:type="spellStart"/>
            <w:proofErr w:type="gramStart"/>
            <w:r>
              <w:rPr>
                <w:rFonts w:ascii="Consolas" w:eastAsia="Consolas" w:hAnsi="Consolas" w:cs="Consolas"/>
                <w:color w:val="000088"/>
                <w:sz w:val="18"/>
                <w:szCs w:val="18"/>
              </w:rPr>
              <w:t>int</w:t>
            </w:r>
            <w:proofErr w:type="spellEnd"/>
            <w:proofErr w:type="gramEnd"/>
            <w:r>
              <w:rPr>
                <w:rFonts w:ascii="Consolas" w:eastAsia="Consolas" w:hAnsi="Consolas" w:cs="Consolas"/>
                <w:sz w:val="18"/>
                <w:szCs w:val="18"/>
              </w:rPr>
              <w:t xml:space="preserve"> </w:t>
            </w:r>
            <w:proofErr w:type="spellStart"/>
            <w:r>
              <w:rPr>
                <w:rFonts w:ascii="Consolas" w:eastAsia="Consolas" w:hAnsi="Consolas" w:cs="Consolas"/>
                <w:sz w:val="18"/>
                <w:szCs w:val="18"/>
              </w:rPr>
              <w:t>largestPalmLeft</w:t>
            </w:r>
            <w:proofErr w:type="spellEnd"/>
            <w:r>
              <w:rPr>
                <w:rFonts w:ascii="Consolas" w:eastAsia="Consolas" w:hAnsi="Consolas" w:cs="Consolas"/>
                <w:color w:val="666600"/>
                <w:sz w:val="18"/>
                <w:szCs w:val="18"/>
              </w:rPr>
              <w:t>(</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w:t>
            </w:r>
            <w:proofErr w:type="spellStart"/>
            <w:r>
              <w:rPr>
                <w:rFonts w:ascii="Consolas" w:eastAsia="Consolas" w:hAnsi="Consolas" w:cs="Consolas"/>
                <w:sz w:val="18"/>
                <w:szCs w:val="18"/>
              </w:rPr>
              <w:t>x</w:t>
            </w:r>
            <w:r>
              <w:rPr>
                <w:rFonts w:ascii="Consolas" w:eastAsia="Consolas" w:hAnsi="Consolas" w:cs="Consolas"/>
                <w:color w:val="666600"/>
                <w:sz w:val="18"/>
                <w:szCs w:val="18"/>
              </w:rPr>
              <w:t>,</w:t>
            </w:r>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w:t>
            </w:r>
            <w:proofErr w:type="spellStart"/>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z</w:t>
            </w:r>
            <w:r>
              <w:rPr>
                <w:rFonts w:ascii="Consolas" w:eastAsia="Consolas" w:hAnsi="Consolas" w:cs="Consolas"/>
                <w:color w:val="666600"/>
                <w:sz w:val="18"/>
                <w:szCs w:val="18"/>
              </w:rPr>
              <w:t>){</w:t>
            </w:r>
          </w:p>
          <w:p w14:paraId="4D68FA78" w14:textId="77777777" w:rsidR="001A52D2" w:rsidRDefault="003C0D08">
            <w:pPr>
              <w:spacing w:line="360" w:lineRule="auto"/>
              <w:ind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&amp;&amp;</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w:t>
            </w:r>
          </w:p>
          <w:p w14:paraId="4F5DB525" w14:textId="77777777" w:rsidR="001A52D2" w:rsidRDefault="003C0D08">
            <w:pPr>
              <w:spacing w:line="360" w:lineRule="auto"/>
              <w:ind w:left="720"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&gt;=</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58FB2754"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0;</w:t>
            </w:r>
          </w:p>
          <w:p w14:paraId="3620A805" w14:textId="77777777" w:rsidR="001A52D2" w:rsidRDefault="003C0D08">
            <w:pPr>
              <w:spacing w:line="360" w:lineRule="auto"/>
              <w:ind w:left="1440"/>
            </w:pPr>
            <w:r>
              <w:rPr>
                <w:rFonts w:ascii="Consolas" w:eastAsia="Consolas" w:hAnsi="Consolas" w:cs="Consolas"/>
                <w:color w:val="666600"/>
                <w:sz w:val="18"/>
                <w:szCs w:val="18"/>
              </w:rPr>
              <w:t>}</w:t>
            </w:r>
            <w:r>
              <w:rPr>
                <w:rFonts w:ascii="Consolas" w:eastAsia="Consolas" w:hAnsi="Consolas" w:cs="Consolas"/>
                <w:sz w:val="18"/>
                <w:szCs w:val="18"/>
              </w:rPr>
              <w:t xml:space="preserve"> </w:t>
            </w:r>
            <w:proofErr w:type="gramStart"/>
            <w:r>
              <w:rPr>
                <w:rFonts w:ascii="Consolas" w:eastAsia="Consolas" w:hAnsi="Consolas" w:cs="Consolas"/>
                <w:color w:val="000088"/>
                <w:sz w:val="18"/>
                <w:szCs w:val="18"/>
              </w:rPr>
              <w:t>else</w:t>
            </w:r>
            <w:proofErr w:type="gramEnd"/>
            <w:r>
              <w:rPr>
                <w:rFonts w:ascii="Consolas" w:eastAsia="Consolas" w:hAnsi="Consolas" w:cs="Consolas"/>
                <w:color w:val="000088"/>
                <w:sz w:val="18"/>
                <w:szCs w:val="18"/>
              </w:rPr>
              <w:t>{</w:t>
            </w:r>
          </w:p>
          <w:p w14:paraId="1DDA8DE0"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1;</w:t>
            </w:r>
          </w:p>
          <w:p w14:paraId="64819DD8" w14:textId="77777777" w:rsidR="001A52D2" w:rsidRDefault="003C0D08">
            <w:pPr>
              <w:spacing w:line="360" w:lineRule="auto"/>
              <w:ind w:left="1440"/>
            </w:pPr>
            <w:r>
              <w:rPr>
                <w:rFonts w:ascii="Consolas" w:eastAsia="Consolas" w:hAnsi="Consolas" w:cs="Consolas"/>
                <w:sz w:val="18"/>
                <w:szCs w:val="18"/>
              </w:rPr>
              <w:t>}</w:t>
            </w:r>
          </w:p>
          <w:p w14:paraId="5B914EA5" w14:textId="77777777" w:rsidR="001A52D2" w:rsidRDefault="003C0D08">
            <w:pPr>
              <w:spacing w:line="360" w:lineRule="auto"/>
              <w:ind w:firstLine="720"/>
            </w:pPr>
            <w:proofErr w:type="gramStart"/>
            <w:r>
              <w:rPr>
                <w:rFonts w:ascii="Consolas" w:eastAsia="Consolas" w:hAnsi="Consolas" w:cs="Consolas"/>
                <w:color w:val="666600"/>
                <w:sz w:val="18"/>
                <w:szCs w:val="18"/>
              </w:rPr>
              <w:t>}</w:t>
            </w:r>
            <w:r>
              <w:rPr>
                <w:rFonts w:ascii="Consolas" w:eastAsia="Consolas" w:hAnsi="Consolas" w:cs="Consolas"/>
                <w:color w:val="000088"/>
                <w:sz w:val="18"/>
                <w:szCs w:val="18"/>
              </w:rPr>
              <w:t>else</w:t>
            </w:r>
            <w:proofErr w:type="gramEnd"/>
            <w:r>
              <w:rPr>
                <w:rFonts w:ascii="Consolas" w:eastAsia="Consolas" w:hAnsi="Consolas" w:cs="Consolas"/>
                <w:sz w:val="18"/>
                <w:szCs w:val="18"/>
              </w:rPr>
              <w:t xml:space="preserve"> </w:t>
            </w:r>
            <w:r>
              <w:rPr>
                <w:rFonts w:ascii="Consolas" w:eastAsia="Consolas" w:hAnsi="Consolas" w:cs="Consolas"/>
                <w:color w:val="000088"/>
                <w:sz w:val="18"/>
                <w:szCs w:val="18"/>
              </w:rPr>
              <w:t>if</w:t>
            </w:r>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&gt;=</w:t>
            </w:r>
            <w:r>
              <w:rPr>
                <w:rFonts w:ascii="Consolas" w:eastAsia="Consolas" w:hAnsi="Consolas" w:cs="Consolas"/>
                <w:sz w:val="18"/>
                <w:szCs w:val="18"/>
              </w:rPr>
              <w:t xml:space="preserve"> abs</w:t>
            </w:r>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w:t>
            </w:r>
          </w:p>
          <w:p w14:paraId="7082EE59" w14:textId="77777777" w:rsidR="001A52D2" w:rsidRDefault="003C0D08">
            <w:pPr>
              <w:spacing w:line="360" w:lineRule="auto"/>
              <w:ind w:left="720"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&gt;=</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69FEC770" w14:textId="77777777" w:rsidR="001A52D2" w:rsidRDefault="003C0D08">
            <w:pPr>
              <w:spacing w:line="360" w:lineRule="auto"/>
              <w:ind w:left="1440" w:firstLine="720"/>
            </w:pPr>
            <w:proofErr w:type="gramStart"/>
            <w:r>
              <w:rPr>
                <w:rFonts w:ascii="Consolas" w:eastAsia="Consolas" w:hAnsi="Consolas" w:cs="Consolas"/>
                <w:color w:val="000088"/>
                <w:sz w:val="18"/>
                <w:szCs w:val="18"/>
              </w:rPr>
              <w:lastRenderedPageBreak/>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4;</w:t>
            </w:r>
          </w:p>
          <w:p w14:paraId="6E35FE4F" w14:textId="77777777" w:rsidR="001A52D2" w:rsidRDefault="003C0D08">
            <w:pPr>
              <w:spacing w:line="360" w:lineRule="auto"/>
              <w:ind w:left="1440"/>
            </w:pPr>
            <w:r>
              <w:rPr>
                <w:rFonts w:ascii="Consolas" w:eastAsia="Consolas" w:hAnsi="Consolas" w:cs="Consolas"/>
                <w:color w:val="666600"/>
                <w:sz w:val="18"/>
                <w:szCs w:val="18"/>
              </w:rPr>
              <w:t>}</w:t>
            </w:r>
            <w:r>
              <w:rPr>
                <w:rFonts w:ascii="Consolas" w:eastAsia="Consolas" w:hAnsi="Consolas" w:cs="Consolas"/>
                <w:sz w:val="18"/>
                <w:szCs w:val="18"/>
              </w:rPr>
              <w:t xml:space="preserve"> </w:t>
            </w:r>
            <w:proofErr w:type="gramStart"/>
            <w:r>
              <w:rPr>
                <w:rFonts w:ascii="Consolas" w:eastAsia="Consolas" w:hAnsi="Consolas" w:cs="Consolas"/>
                <w:color w:val="000088"/>
                <w:sz w:val="18"/>
                <w:szCs w:val="18"/>
              </w:rPr>
              <w:t>else</w:t>
            </w:r>
            <w:proofErr w:type="gramEnd"/>
            <w:r>
              <w:rPr>
                <w:rFonts w:ascii="Consolas" w:eastAsia="Consolas" w:hAnsi="Consolas" w:cs="Consolas"/>
                <w:color w:val="000088"/>
                <w:sz w:val="18"/>
                <w:szCs w:val="18"/>
              </w:rPr>
              <w:t>{</w:t>
            </w:r>
          </w:p>
          <w:p w14:paraId="286A08BF"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5;</w:t>
            </w:r>
          </w:p>
          <w:p w14:paraId="06DE5E88" w14:textId="77777777" w:rsidR="001A52D2" w:rsidRDefault="003C0D08">
            <w:pPr>
              <w:spacing w:line="360" w:lineRule="auto"/>
              <w:ind w:left="1440"/>
            </w:pPr>
            <w:r>
              <w:rPr>
                <w:rFonts w:ascii="Consolas" w:eastAsia="Consolas" w:hAnsi="Consolas" w:cs="Consolas"/>
                <w:sz w:val="18"/>
                <w:szCs w:val="18"/>
              </w:rPr>
              <w:t>}</w:t>
            </w:r>
          </w:p>
          <w:p w14:paraId="1BDD4467" w14:textId="77777777" w:rsidR="001A52D2" w:rsidRDefault="003C0D08">
            <w:pPr>
              <w:spacing w:line="360" w:lineRule="auto"/>
              <w:ind w:firstLine="720"/>
            </w:pPr>
            <w:proofErr w:type="gramStart"/>
            <w:r>
              <w:rPr>
                <w:rFonts w:ascii="Consolas" w:eastAsia="Consolas" w:hAnsi="Consolas" w:cs="Consolas"/>
                <w:color w:val="666600"/>
                <w:sz w:val="18"/>
                <w:szCs w:val="18"/>
              </w:rPr>
              <w:t>}</w:t>
            </w:r>
            <w:r>
              <w:rPr>
                <w:rFonts w:ascii="Consolas" w:eastAsia="Consolas" w:hAnsi="Consolas" w:cs="Consolas"/>
                <w:color w:val="000088"/>
                <w:sz w:val="18"/>
                <w:szCs w:val="18"/>
              </w:rPr>
              <w:t>else</w:t>
            </w:r>
            <w:proofErr w:type="gramEnd"/>
            <w:r>
              <w:rPr>
                <w:rFonts w:ascii="Consolas" w:eastAsia="Consolas" w:hAnsi="Consolas" w:cs="Consolas"/>
                <w:sz w:val="18"/>
                <w:szCs w:val="18"/>
              </w:rPr>
              <w:t xml:space="preserve"> {</w:t>
            </w:r>
          </w:p>
          <w:p w14:paraId="1295D15A" w14:textId="77777777" w:rsidR="001A52D2" w:rsidRDefault="003C0D08">
            <w:pPr>
              <w:spacing w:line="360" w:lineRule="auto"/>
              <w:ind w:left="720" w:firstLine="720"/>
            </w:pP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&gt;=</w:t>
            </w:r>
            <w:r>
              <w:rPr>
                <w:rFonts w:ascii="Consolas" w:eastAsia="Consolas" w:hAnsi="Consolas" w:cs="Consolas"/>
                <w:color w:val="006666"/>
                <w:sz w:val="18"/>
                <w:szCs w:val="18"/>
              </w:rPr>
              <w:t>0</w:t>
            </w:r>
            <w:r>
              <w:rPr>
                <w:rFonts w:ascii="Consolas" w:eastAsia="Consolas" w:hAnsi="Consolas" w:cs="Consolas"/>
                <w:color w:val="666600"/>
                <w:sz w:val="18"/>
                <w:szCs w:val="18"/>
              </w:rPr>
              <w:t>){</w:t>
            </w:r>
          </w:p>
          <w:p w14:paraId="188D2A70"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3;</w:t>
            </w:r>
          </w:p>
          <w:p w14:paraId="7AA1BBC3" w14:textId="77777777" w:rsidR="001A52D2" w:rsidRDefault="003C0D08">
            <w:pPr>
              <w:spacing w:line="360" w:lineRule="auto"/>
              <w:ind w:left="1440"/>
            </w:pPr>
            <w:r>
              <w:rPr>
                <w:rFonts w:ascii="Consolas" w:eastAsia="Consolas" w:hAnsi="Consolas" w:cs="Consolas"/>
                <w:color w:val="666600"/>
                <w:sz w:val="18"/>
                <w:szCs w:val="18"/>
              </w:rPr>
              <w:t>}</w:t>
            </w:r>
            <w:r>
              <w:rPr>
                <w:rFonts w:ascii="Consolas" w:eastAsia="Consolas" w:hAnsi="Consolas" w:cs="Consolas"/>
                <w:sz w:val="18"/>
                <w:szCs w:val="18"/>
              </w:rPr>
              <w:t xml:space="preserve"> </w:t>
            </w:r>
            <w:proofErr w:type="gramStart"/>
            <w:r>
              <w:rPr>
                <w:rFonts w:ascii="Consolas" w:eastAsia="Consolas" w:hAnsi="Consolas" w:cs="Consolas"/>
                <w:color w:val="000088"/>
                <w:sz w:val="18"/>
                <w:szCs w:val="18"/>
              </w:rPr>
              <w:t>else</w:t>
            </w:r>
            <w:proofErr w:type="gramEnd"/>
            <w:r>
              <w:rPr>
                <w:rFonts w:ascii="Consolas" w:eastAsia="Consolas" w:hAnsi="Consolas" w:cs="Consolas"/>
                <w:color w:val="000088"/>
                <w:sz w:val="18"/>
                <w:szCs w:val="18"/>
              </w:rPr>
              <w:t>{</w:t>
            </w:r>
          </w:p>
          <w:p w14:paraId="29AD2712" w14:textId="77777777" w:rsidR="001A52D2" w:rsidRDefault="003C0D08">
            <w:pPr>
              <w:spacing w:line="360" w:lineRule="auto"/>
              <w:ind w:left="1440" w:firstLine="720"/>
            </w:pP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2;</w:t>
            </w:r>
          </w:p>
          <w:p w14:paraId="72C0A17F" w14:textId="77777777" w:rsidR="001A52D2" w:rsidRDefault="003C0D08">
            <w:pPr>
              <w:spacing w:line="360" w:lineRule="auto"/>
              <w:ind w:left="1440"/>
            </w:pPr>
            <w:r>
              <w:rPr>
                <w:rFonts w:ascii="Consolas" w:eastAsia="Consolas" w:hAnsi="Consolas" w:cs="Consolas"/>
                <w:sz w:val="18"/>
                <w:szCs w:val="18"/>
              </w:rPr>
              <w:t>}</w:t>
            </w:r>
          </w:p>
          <w:p w14:paraId="63007BAC" w14:textId="77777777" w:rsidR="001A52D2" w:rsidRDefault="003C0D08">
            <w:pPr>
              <w:spacing w:line="360" w:lineRule="auto"/>
              <w:ind w:firstLine="720"/>
            </w:pPr>
            <w:r>
              <w:rPr>
                <w:rFonts w:ascii="Consolas" w:eastAsia="Consolas" w:hAnsi="Consolas" w:cs="Consolas"/>
                <w:sz w:val="18"/>
                <w:szCs w:val="18"/>
              </w:rPr>
              <w:t>}</w:t>
            </w:r>
          </w:p>
          <w:p w14:paraId="24955D1D" w14:textId="77777777" w:rsidR="001A52D2" w:rsidRDefault="003C0D08">
            <w:pPr>
              <w:spacing w:line="360" w:lineRule="auto"/>
            </w:pPr>
            <w:r>
              <w:rPr>
                <w:rFonts w:ascii="Consolas" w:eastAsia="Consolas" w:hAnsi="Consolas" w:cs="Consolas"/>
                <w:sz w:val="18"/>
                <w:szCs w:val="18"/>
              </w:rPr>
              <w:t>}</w:t>
            </w:r>
          </w:p>
        </w:tc>
      </w:tr>
    </w:tbl>
    <w:p w14:paraId="5B2937EC" w14:textId="77777777" w:rsidR="001A52D2" w:rsidRDefault="003C0D08">
      <w:pPr>
        <w:spacing w:line="360" w:lineRule="auto"/>
      </w:pPr>
      <w:r>
        <w:lastRenderedPageBreak/>
        <w:tab/>
        <w:t xml:space="preserve">  </w:t>
      </w:r>
    </w:p>
    <w:p w14:paraId="57534587" w14:textId="77777777" w:rsidR="001A52D2" w:rsidRDefault="003C0D08">
      <w:pPr>
        <w:spacing w:line="360" w:lineRule="auto"/>
      </w:pPr>
      <w:proofErr w:type="gramStart"/>
      <w:r>
        <w:t>There</w:t>
      </w:r>
      <w:proofErr w:type="gramEnd"/>
      <w:r>
        <w:t xml:space="preserve"> also a function to check if there was no movement (to account for noise and small movements as described in the description)</w:t>
      </w:r>
    </w:p>
    <w:p w14:paraId="309F425B" w14:textId="77777777" w:rsidR="001A52D2" w:rsidRDefault="001A52D2">
      <w:pPr>
        <w:spacing w:line="360" w:lineRule="auto"/>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01F3B5BA" w14:textId="77777777">
        <w:tc>
          <w:tcPr>
            <w:tcW w:w="9360" w:type="dxa"/>
            <w:tcMar>
              <w:top w:w="100" w:type="dxa"/>
              <w:left w:w="100" w:type="dxa"/>
              <w:bottom w:w="100" w:type="dxa"/>
              <w:right w:w="100" w:type="dxa"/>
            </w:tcMar>
          </w:tcPr>
          <w:p w14:paraId="68C16FA1" w14:textId="77777777" w:rsidR="001A52D2" w:rsidRDefault="003C0D08">
            <w:pPr>
              <w:spacing w:line="360" w:lineRule="auto"/>
            </w:pPr>
            <w:proofErr w:type="spellStart"/>
            <w:proofErr w:type="gramStart"/>
            <w:r>
              <w:rPr>
                <w:rFonts w:ascii="Consolas" w:eastAsia="Consolas" w:hAnsi="Consolas" w:cs="Consolas"/>
                <w:color w:val="000088"/>
                <w:sz w:val="18"/>
                <w:szCs w:val="18"/>
              </w:rPr>
              <w:t>int</w:t>
            </w:r>
            <w:proofErr w:type="spellEnd"/>
            <w:proofErr w:type="gramEnd"/>
            <w:r>
              <w:rPr>
                <w:rFonts w:ascii="Consolas" w:eastAsia="Consolas" w:hAnsi="Consolas" w:cs="Consolas"/>
                <w:sz w:val="18"/>
                <w:szCs w:val="18"/>
              </w:rPr>
              <w:t xml:space="preserve"> </w:t>
            </w:r>
            <w:proofErr w:type="spellStart"/>
            <w:r>
              <w:rPr>
                <w:rFonts w:ascii="Consolas" w:eastAsia="Consolas" w:hAnsi="Consolas" w:cs="Consolas"/>
                <w:sz w:val="18"/>
                <w:szCs w:val="18"/>
              </w:rPr>
              <w:t>noMovement</w:t>
            </w:r>
            <w:proofErr w:type="spellEnd"/>
            <w:r>
              <w:rPr>
                <w:rFonts w:ascii="Consolas" w:eastAsia="Consolas" w:hAnsi="Consolas" w:cs="Consolas"/>
                <w:color w:val="666600"/>
                <w:sz w:val="18"/>
                <w:szCs w:val="18"/>
              </w:rPr>
              <w:t>(</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x</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y</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000088"/>
                <w:sz w:val="18"/>
                <w:szCs w:val="18"/>
              </w:rPr>
              <w:t>int</w:t>
            </w:r>
            <w:proofErr w:type="spellEnd"/>
            <w:r>
              <w:rPr>
                <w:rFonts w:ascii="Consolas" w:eastAsia="Consolas" w:hAnsi="Consolas" w:cs="Consolas"/>
                <w:sz w:val="18"/>
                <w:szCs w:val="18"/>
              </w:rPr>
              <w:t xml:space="preserve"> z</w:t>
            </w:r>
            <w:r>
              <w:rPr>
                <w:rFonts w:ascii="Consolas" w:eastAsia="Consolas" w:hAnsi="Consolas" w:cs="Consolas"/>
                <w:color w:val="666600"/>
                <w:sz w:val="18"/>
                <w:szCs w:val="18"/>
              </w:rPr>
              <w:t>){</w:t>
            </w:r>
          </w:p>
          <w:p w14:paraId="5FE453C5" w14:textId="77777777" w:rsidR="001A52D2" w:rsidRDefault="003C0D08">
            <w:pPr>
              <w:spacing w:line="360" w:lineRule="auto"/>
            </w:pPr>
            <w:r>
              <w:rPr>
                <w:rFonts w:ascii="Consolas" w:eastAsia="Consolas" w:hAnsi="Consolas" w:cs="Consolas"/>
                <w:sz w:val="18"/>
                <w:szCs w:val="18"/>
              </w:rPr>
              <w:tab/>
            </w:r>
            <w:proofErr w:type="gramStart"/>
            <w:r>
              <w:rPr>
                <w:rFonts w:ascii="Consolas" w:eastAsia="Consolas" w:hAnsi="Consolas" w:cs="Consolas"/>
                <w:color w:val="000088"/>
                <w:sz w:val="18"/>
                <w:szCs w:val="18"/>
              </w:rPr>
              <w:t>if</w:t>
            </w:r>
            <w:proofErr w:type="gramEnd"/>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x</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&lt;</w:t>
            </w:r>
            <w:r>
              <w:rPr>
                <w:rFonts w:ascii="Consolas" w:eastAsia="Consolas" w:hAnsi="Consolas" w:cs="Consolas"/>
                <w:sz w:val="18"/>
                <w:szCs w:val="18"/>
              </w:rPr>
              <w:t xml:space="preserve"> </w:t>
            </w:r>
            <w:r>
              <w:rPr>
                <w:rFonts w:ascii="Consolas" w:eastAsia="Consolas" w:hAnsi="Consolas" w:cs="Consolas"/>
                <w:color w:val="006666"/>
                <w:sz w:val="18"/>
                <w:szCs w:val="18"/>
              </w:rPr>
              <w:t>1500</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&amp;&amp;</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y</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&lt;</w:t>
            </w:r>
            <w:r>
              <w:rPr>
                <w:rFonts w:ascii="Consolas" w:eastAsia="Consolas" w:hAnsi="Consolas" w:cs="Consolas"/>
                <w:sz w:val="18"/>
                <w:szCs w:val="18"/>
              </w:rPr>
              <w:t xml:space="preserve"> </w:t>
            </w:r>
            <w:r>
              <w:rPr>
                <w:rFonts w:ascii="Consolas" w:eastAsia="Consolas" w:hAnsi="Consolas" w:cs="Consolas"/>
                <w:color w:val="006666"/>
                <w:sz w:val="18"/>
                <w:szCs w:val="18"/>
              </w:rPr>
              <w:t>1500</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&amp;&amp;</w:t>
            </w:r>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abs</w:t>
            </w:r>
            <w:r>
              <w:rPr>
                <w:rFonts w:ascii="Consolas" w:eastAsia="Consolas" w:hAnsi="Consolas" w:cs="Consolas"/>
                <w:color w:val="666600"/>
                <w:sz w:val="18"/>
                <w:szCs w:val="18"/>
              </w:rPr>
              <w:t>(</w:t>
            </w:r>
            <w:r>
              <w:rPr>
                <w:rFonts w:ascii="Consolas" w:eastAsia="Consolas" w:hAnsi="Consolas" w:cs="Consolas"/>
                <w:sz w:val="18"/>
                <w:szCs w:val="18"/>
              </w:rPr>
              <w:t>z</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&lt;</w:t>
            </w:r>
            <w:r>
              <w:rPr>
                <w:rFonts w:ascii="Consolas" w:eastAsia="Consolas" w:hAnsi="Consolas" w:cs="Consolas"/>
                <w:sz w:val="18"/>
                <w:szCs w:val="18"/>
              </w:rPr>
              <w:t xml:space="preserve"> </w:t>
            </w:r>
            <w:r>
              <w:rPr>
                <w:rFonts w:ascii="Consolas" w:eastAsia="Consolas" w:hAnsi="Consolas" w:cs="Consolas"/>
                <w:color w:val="006666"/>
                <w:sz w:val="18"/>
                <w:szCs w:val="18"/>
              </w:rPr>
              <w:t>1500</w:t>
            </w:r>
            <w:r>
              <w:rPr>
                <w:rFonts w:ascii="Consolas" w:eastAsia="Consolas" w:hAnsi="Consolas" w:cs="Consolas"/>
                <w:color w:val="666600"/>
                <w:sz w:val="18"/>
                <w:szCs w:val="18"/>
              </w:rPr>
              <w:t>)</w:t>
            </w:r>
            <w:r>
              <w:rPr>
                <w:rFonts w:ascii="Consolas" w:eastAsia="Consolas" w:hAnsi="Consolas" w:cs="Consolas"/>
                <w:sz w:val="18"/>
                <w:szCs w:val="18"/>
              </w:rPr>
              <w:t xml:space="preserve"> </w:t>
            </w:r>
            <w:r>
              <w:rPr>
                <w:rFonts w:ascii="Consolas" w:eastAsia="Consolas" w:hAnsi="Consolas" w:cs="Consolas"/>
                <w:color w:val="666600"/>
                <w:sz w:val="18"/>
                <w:szCs w:val="18"/>
              </w:rPr>
              <w:t>){</w:t>
            </w:r>
          </w:p>
          <w:p w14:paraId="556E9611"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1;</w:t>
            </w:r>
          </w:p>
          <w:p w14:paraId="0E7FDA6D" w14:textId="77777777" w:rsidR="001A52D2" w:rsidRDefault="003C0D08">
            <w:pPr>
              <w:spacing w:line="360" w:lineRule="auto"/>
            </w:pPr>
            <w:r>
              <w:rPr>
                <w:rFonts w:ascii="Consolas" w:eastAsia="Consolas" w:hAnsi="Consolas" w:cs="Consolas"/>
                <w:sz w:val="18"/>
                <w:szCs w:val="18"/>
              </w:rPr>
              <w:tab/>
              <w:t>}</w:t>
            </w:r>
          </w:p>
          <w:p w14:paraId="59EB4FAD" w14:textId="77777777" w:rsidR="001A52D2" w:rsidRDefault="003C0D08">
            <w:pPr>
              <w:spacing w:line="360" w:lineRule="auto"/>
            </w:pPr>
            <w:r>
              <w:rPr>
                <w:rFonts w:ascii="Consolas" w:eastAsia="Consolas" w:hAnsi="Consolas" w:cs="Consolas"/>
                <w:sz w:val="18"/>
                <w:szCs w:val="18"/>
              </w:rPr>
              <w:tab/>
            </w:r>
            <w:proofErr w:type="gramStart"/>
            <w:r>
              <w:rPr>
                <w:rFonts w:ascii="Consolas" w:eastAsia="Consolas" w:hAnsi="Consolas" w:cs="Consolas"/>
                <w:color w:val="000088"/>
                <w:sz w:val="18"/>
                <w:szCs w:val="18"/>
              </w:rPr>
              <w:t>return</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0;</w:t>
            </w:r>
          </w:p>
          <w:p w14:paraId="335C9603" w14:textId="77777777" w:rsidR="001A52D2" w:rsidRDefault="003C0D08">
            <w:pPr>
              <w:spacing w:line="360" w:lineRule="auto"/>
            </w:pPr>
            <w:r>
              <w:rPr>
                <w:rFonts w:ascii="Consolas" w:eastAsia="Consolas" w:hAnsi="Consolas" w:cs="Consolas"/>
                <w:sz w:val="18"/>
                <w:szCs w:val="18"/>
              </w:rPr>
              <w:t>}</w:t>
            </w:r>
          </w:p>
        </w:tc>
      </w:tr>
    </w:tbl>
    <w:p w14:paraId="7D8F62BB" w14:textId="77777777" w:rsidR="001A52D2" w:rsidRDefault="001A52D2">
      <w:pPr>
        <w:spacing w:line="360" w:lineRule="auto"/>
      </w:pPr>
    </w:p>
    <w:p w14:paraId="00CB88B1" w14:textId="77777777" w:rsidR="001A52D2" w:rsidRDefault="003C0D08">
      <w:pPr>
        <w:spacing w:line="360" w:lineRule="auto"/>
      </w:pPr>
      <w:r>
        <w:t>Putting it all together the data read can be successfully analysed to determine what gesture the glove executed. The following code shows all the checks coming together to determine the gesture the acceleration data represents.</w:t>
      </w:r>
    </w:p>
    <w:p w14:paraId="1B478FF2" w14:textId="77777777" w:rsidR="001A52D2" w:rsidRDefault="001A52D2">
      <w:pPr>
        <w:spacing w:line="360" w:lineRule="auto"/>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52D2" w14:paraId="67E9F852" w14:textId="77777777">
        <w:tc>
          <w:tcPr>
            <w:tcW w:w="9360" w:type="dxa"/>
            <w:tcMar>
              <w:top w:w="100" w:type="dxa"/>
              <w:left w:w="100" w:type="dxa"/>
              <w:bottom w:w="100" w:type="dxa"/>
              <w:right w:w="100" w:type="dxa"/>
            </w:tcMar>
          </w:tcPr>
          <w:p w14:paraId="2369FFBF" w14:textId="77777777" w:rsidR="001A52D2" w:rsidRDefault="003C0D08">
            <w:pPr>
              <w:spacing w:line="360" w:lineRule="auto"/>
            </w:pPr>
            <w:r>
              <w:rPr>
                <w:rFonts w:ascii="Consolas" w:eastAsia="Consolas" w:hAnsi="Consolas" w:cs="Consolas"/>
                <w:color w:val="880000"/>
                <w:sz w:val="18"/>
                <w:szCs w:val="18"/>
              </w:rPr>
              <w:t>//</w:t>
            </w:r>
            <w:proofErr w:type="spellStart"/>
            <w:r>
              <w:rPr>
                <w:rFonts w:ascii="Consolas" w:eastAsia="Consolas" w:hAnsi="Consolas" w:cs="Consolas"/>
                <w:color w:val="880000"/>
                <w:sz w:val="18"/>
                <w:szCs w:val="18"/>
              </w:rPr>
              <w:t>VAverage</w:t>
            </w:r>
            <w:proofErr w:type="spellEnd"/>
            <w:r>
              <w:rPr>
                <w:rFonts w:ascii="Consolas" w:eastAsia="Consolas" w:hAnsi="Consolas" w:cs="Consolas"/>
                <w:color w:val="880000"/>
                <w:sz w:val="18"/>
                <w:szCs w:val="18"/>
              </w:rPr>
              <w:t xml:space="preserve"> is a running sum before the division </w:t>
            </w:r>
          </w:p>
          <w:p w14:paraId="348516A5" w14:textId="77777777" w:rsidR="001A52D2" w:rsidRDefault="003C0D08">
            <w:pPr>
              <w:spacing w:line="360" w:lineRule="auto"/>
            </w:pPr>
            <w:proofErr w:type="spellStart"/>
            <w:r>
              <w:rPr>
                <w:rFonts w:ascii="Consolas" w:eastAsia="Consolas" w:hAnsi="Consolas" w:cs="Consolas"/>
                <w:color w:val="660066"/>
                <w:sz w:val="18"/>
                <w:szCs w:val="18"/>
              </w:rPr>
              <w:t>VAveragey</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660066"/>
                <w:sz w:val="18"/>
                <w:szCs w:val="18"/>
              </w:rPr>
              <w:t>VAveragey</w:t>
            </w:r>
            <w:proofErr w:type="spellEnd"/>
            <w:r>
              <w:rPr>
                <w:rFonts w:ascii="Consolas" w:eastAsia="Consolas" w:hAnsi="Consolas" w:cs="Consolas"/>
                <w:color w:val="666600"/>
                <w:sz w:val="18"/>
                <w:szCs w:val="18"/>
              </w:rPr>
              <w:t>/</w:t>
            </w:r>
            <w:r>
              <w:rPr>
                <w:rFonts w:ascii="Consolas" w:eastAsia="Consolas" w:hAnsi="Consolas" w:cs="Consolas"/>
                <w:sz w:val="18"/>
                <w:szCs w:val="18"/>
              </w:rPr>
              <w:t>count;</w:t>
            </w:r>
          </w:p>
          <w:p w14:paraId="70C28860" w14:textId="77777777" w:rsidR="001A52D2" w:rsidRDefault="003C0D08">
            <w:pPr>
              <w:spacing w:line="360" w:lineRule="auto"/>
            </w:pPr>
            <w:proofErr w:type="spellStart"/>
            <w:r>
              <w:rPr>
                <w:rFonts w:ascii="Consolas" w:eastAsia="Consolas" w:hAnsi="Consolas" w:cs="Consolas"/>
                <w:color w:val="660066"/>
                <w:sz w:val="18"/>
                <w:szCs w:val="18"/>
              </w:rPr>
              <w:t>VAveragez</w:t>
            </w:r>
            <w:proofErr w:type="spell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660066"/>
                <w:sz w:val="18"/>
                <w:szCs w:val="18"/>
              </w:rPr>
              <w:t>VAveragez</w:t>
            </w:r>
            <w:proofErr w:type="spellEnd"/>
            <w:r>
              <w:rPr>
                <w:rFonts w:ascii="Consolas" w:eastAsia="Consolas" w:hAnsi="Consolas" w:cs="Consolas"/>
                <w:color w:val="666600"/>
                <w:sz w:val="18"/>
                <w:szCs w:val="18"/>
              </w:rPr>
              <w:t>/</w:t>
            </w:r>
            <w:r>
              <w:rPr>
                <w:rFonts w:ascii="Consolas" w:eastAsia="Consolas" w:hAnsi="Consolas" w:cs="Consolas"/>
                <w:sz w:val="18"/>
                <w:szCs w:val="18"/>
              </w:rPr>
              <w:t>count;</w:t>
            </w:r>
          </w:p>
          <w:p w14:paraId="71F6B78E" w14:textId="77777777" w:rsidR="001A52D2" w:rsidRDefault="003C0D08">
            <w:pPr>
              <w:spacing w:line="360" w:lineRule="auto"/>
            </w:pPr>
            <w:proofErr w:type="spellStart"/>
            <w:proofErr w:type="gramStart"/>
            <w:r>
              <w:rPr>
                <w:rFonts w:ascii="Consolas" w:eastAsia="Consolas" w:hAnsi="Consolas" w:cs="Consolas"/>
                <w:sz w:val="18"/>
                <w:szCs w:val="18"/>
              </w:rPr>
              <w:t>gloveOrientation</w:t>
            </w:r>
            <w:proofErr w:type="spellEnd"/>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orientation</w:t>
            </w:r>
            <w:r>
              <w:rPr>
                <w:rFonts w:ascii="Consolas" w:eastAsia="Consolas" w:hAnsi="Consolas" w:cs="Consolas"/>
                <w:color w:val="666600"/>
                <w:sz w:val="18"/>
                <w:szCs w:val="18"/>
              </w:rPr>
              <w:t>(</w:t>
            </w:r>
            <w:proofErr w:type="spellStart"/>
            <w:r>
              <w:rPr>
                <w:rFonts w:ascii="Consolas" w:eastAsia="Consolas" w:hAnsi="Consolas" w:cs="Consolas"/>
                <w:sz w:val="18"/>
                <w:szCs w:val="18"/>
              </w:rPr>
              <w:t>initax</w:t>
            </w:r>
            <w:r>
              <w:rPr>
                <w:rFonts w:ascii="Consolas" w:eastAsia="Consolas" w:hAnsi="Consolas" w:cs="Consolas"/>
                <w:color w:val="666600"/>
                <w:sz w:val="18"/>
                <w:szCs w:val="18"/>
              </w:rPr>
              <w:t>,</w:t>
            </w:r>
            <w:r>
              <w:rPr>
                <w:rFonts w:ascii="Consolas" w:eastAsia="Consolas" w:hAnsi="Consolas" w:cs="Consolas"/>
                <w:sz w:val="18"/>
                <w:szCs w:val="18"/>
              </w:rPr>
              <w:t>initay</w:t>
            </w:r>
            <w:r>
              <w:rPr>
                <w:rFonts w:ascii="Consolas" w:eastAsia="Consolas" w:hAnsi="Consolas" w:cs="Consolas"/>
                <w:color w:val="666600"/>
                <w:sz w:val="18"/>
                <w:szCs w:val="18"/>
              </w:rPr>
              <w:t>,</w:t>
            </w:r>
            <w:r>
              <w:rPr>
                <w:rFonts w:ascii="Consolas" w:eastAsia="Consolas" w:hAnsi="Consolas" w:cs="Consolas"/>
                <w:sz w:val="18"/>
                <w:szCs w:val="18"/>
              </w:rPr>
              <w:t>initaz</w:t>
            </w:r>
            <w:proofErr w:type="spellEnd"/>
            <w:r>
              <w:rPr>
                <w:rFonts w:ascii="Consolas" w:eastAsia="Consolas" w:hAnsi="Consolas" w:cs="Consolas"/>
                <w:color w:val="666600"/>
                <w:sz w:val="18"/>
                <w:szCs w:val="18"/>
              </w:rPr>
              <w:t>);</w:t>
            </w:r>
          </w:p>
          <w:p w14:paraId="20ECC1BE" w14:textId="77777777" w:rsidR="001A52D2" w:rsidRDefault="003C0D08">
            <w:pPr>
              <w:spacing w:line="360" w:lineRule="auto"/>
            </w:pPr>
            <w:proofErr w:type="gramStart"/>
            <w:r>
              <w:rPr>
                <w:rFonts w:ascii="Consolas" w:eastAsia="Consolas" w:hAnsi="Consolas" w:cs="Consolas"/>
                <w:color w:val="000088"/>
                <w:sz w:val="18"/>
                <w:szCs w:val="18"/>
              </w:rPr>
              <w:t>switch</w:t>
            </w:r>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proofErr w:type="spellStart"/>
            <w:r>
              <w:rPr>
                <w:rFonts w:ascii="Consolas" w:eastAsia="Consolas" w:hAnsi="Consolas" w:cs="Consolas"/>
                <w:sz w:val="18"/>
                <w:szCs w:val="18"/>
              </w:rPr>
              <w:t>gloveOrientation</w:t>
            </w:r>
            <w:proofErr w:type="spellEnd"/>
            <w:r>
              <w:rPr>
                <w:rFonts w:ascii="Consolas" w:eastAsia="Consolas" w:hAnsi="Consolas" w:cs="Consolas"/>
                <w:color w:val="666600"/>
                <w:sz w:val="18"/>
                <w:szCs w:val="18"/>
              </w:rPr>
              <w:t>){</w:t>
            </w:r>
          </w:p>
          <w:p w14:paraId="35D152F1"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color w:val="880000"/>
                <w:sz w:val="18"/>
                <w:szCs w:val="18"/>
              </w:rPr>
              <w:t xml:space="preserve">//case orientation is </w:t>
            </w:r>
            <w:proofErr w:type="spellStart"/>
            <w:r>
              <w:rPr>
                <w:rFonts w:ascii="Consolas" w:eastAsia="Consolas" w:hAnsi="Consolas" w:cs="Consolas"/>
                <w:color w:val="880000"/>
                <w:sz w:val="18"/>
                <w:szCs w:val="18"/>
              </w:rPr>
              <w:t>palmdown</w:t>
            </w:r>
            <w:proofErr w:type="spellEnd"/>
            <w:r>
              <w:rPr>
                <w:rFonts w:ascii="Consolas" w:eastAsia="Consolas" w:hAnsi="Consolas" w:cs="Consolas"/>
                <w:color w:val="880000"/>
                <w:sz w:val="18"/>
                <w:szCs w:val="18"/>
              </w:rPr>
              <w:tab/>
            </w:r>
          </w:p>
          <w:p w14:paraId="3A67B4E1" w14:textId="77777777" w:rsidR="001A52D2" w:rsidRDefault="003C0D08">
            <w:pPr>
              <w:spacing w:line="360" w:lineRule="auto"/>
              <w:ind w:firstLine="720"/>
            </w:pPr>
            <w:proofErr w:type="gramStart"/>
            <w:r>
              <w:rPr>
                <w:rFonts w:ascii="Consolas" w:eastAsia="Consolas" w:hAnsi="Consolas" w:cs="Consolas"/>
                <w:color w:val="000088"/>
                <w:sz w:val="18"/>
                <w:szCs w:val="18"/>
              </w:rPr>
              <w:t>case</w:t>
            </w:r>
            <w:proofErr w:type="gramEnd"/>
            <w:r>
              <w:rPr>
                <w:rFonts w:ascii="Consolas" w:eastAsia="Consolas" w:hAnsi="Consolas" w:cs="Consolas"/>
                <w:sz w:val="18"/>
                <w:szCs w:val="18"/>
              </w:rPr>
              <w:t xml:space="preserve"> </w:t>
            </w:r>
            <w:r>
              <w:rPr>
                <w:rFonts w:ascii="Consolas" w:eastAsia="Consolas" w:hAnsi="Consolas" w:cs="Consolas"/>
                <w:color w:val="006666"/>
                <w:sz w:val="18"/>
                <w:szCs w:val="18"/>
              </w:rPr>
              <w:t>0:</w:t>
            </w:r>
          </w:p>
          <w:p w14:paraId="3792E099"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proofErr w:type="spellStart"/>
            <w:proofErr w:type="gramStart"/>
            <w:r>
              <w:rPr>
                <w:rFonts w:ascii="Consolas" w:eastAsia="Consolas" w:hAnsi="Consolas" w:cs="Consolas"/>
                <w:sz w:val="18"/>
                <w:szCs w:val="18"/>
              </w:rPr>
              <w:t>movementDirection</w:t>
            </w:r>
            <w:proofErr w:type="spellEnd"/>
            <w:proofErr w:type="gramEnd"/>
            <w:r>
              <w:rPr>
                <w:rFonts w:ascii="Consolas" w:eastAsia="Consolas" w:hAnsi="Consolas" w:cs="Consolas"/>
                <w:sz w:val="18"/>
                <w:szCs w:val="18"/>
              </w:rPr>
              <w:t xml:space="preserve"> </w:t>
            </w:r>
            <w:r>
              <w:rPr>
                <w:rFonts w:ascii="Consolas" w:eastAsia="Consolas" w:hAnsi="Consolas" w:cs="Consolas"/>
                <w:color w:val="666600"/>
                <w:sz w:val="18"/>
                <w:szCs w:val="18"/>
              </w:rPr>
              <w:t>=</w:t>
            </w:r>
            <w:r>
              <w:rPr>
                <w:rFonts w:ascii="Consolas" w:eastAsia="Consolas" w:hAnsi="Consolas" w:cs="Consolas"/>
                <w:sz w:val="18"/>
                <w:szCs w:val="18"/>
              </w:rPr>
              <w:t xml:space="preserve"> largest</w:t>
            </w:r>
            <w:r>
              <w:rPr>
                <w:rFonts w:ascii="Consolas" w:eastAsia="Consolas" w:hAnsi="Consolas" w:cs="Consolas"/>
                <w:color w:val="666600"/>
                <w:sz w:val="18"/>
                <w:szCs w:val="18"/>
              </w:rPr>
              <w:t>(</w:t>
            </w:r>
            <w:r>
              <w:rPr>
                <w:rFonts w:ascii="Consolas" w:eastAsia="Consolas" w:hAnsi="Consolas" w:cs="Consolas"/>
                <w:color w:val="006666"/>
                <w:sz w:val="18"/>
                <w:szCs w:val="18"/>
              </w:rPr>
              <w:t>0</w:t>
            </w:r>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660066"/>
                <w:sz w:val="18"/>
                <w:szCs w:val="18"/>
              </w:rPr>
              <w:t>VAveragey</w:t>
            </w:r>
            <w:proofErr w:type="spellEnd"/>
            <w:r>
              <w:rPr>
                <w:rFonts w:ascii="Consolas" w:eastAsia="Consolas" w:hAnsi="Consolas" w:cs="Consolas"/>
                <w:color w:val="666600"/>
                <w:sz w:val="18"/>
                <w:szCs w:val="18"/>
              </w:rPr>
              <w:t>,</w:t>
            </w:r>
            <w:r>
              <w:rPr>
                <w:rFonts w:ascii="Consolas" w:eastAsia="Consolas" w:hAnsi="Consolas" w:cs="Consolas"/>
                <w:sz w:val="18"/>
                <w:szCs w:val="18"/>
              </w:rPr>
              <w:t xml:space="preserve"> </w:t>
            </w:r>
            <w:proofErr w:type="spellStart"/>
            <w:r>
              <w:rPr>
                <w:rFonts w:ascii="Consolas" w:eastAsia="Consolas" w:hAnsi="Consolas" w:cs="Consolas"/>
                <w:color w:val="660066"/>
                <w:sz w:val="18"/>
                <w:szCs w:val="18"/>
              </w:rPr>
              <w:t>VAveragez</w:t>
            </w:r>
            <w:proofErr w:type="spellEnd"/>
            <w:r>
              <w:rPr>
                <w:rFonts w:ascii="Consolas" w:eastAsia="Consolas" w:hAnsi="Consolas" w:cs="Consolas"/>
                <w:color w:val="666600"/>
                <w:sz w:val="18"/>
                <w:szCs w:val="18"/>
              </w:rPr>
              <w:t>);</w:t>
            </w:r>
          </w:p>
          <w:p w14:paraId="18BF24A7"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sz w:val="18"/>
                <w:szCs w:val="18"/>
              </w:rPr>
              <w:tab/>
            </w:r>
            <w:r>
              <w:rPr>
                <w:rFonts w:ascii="Consolas" w:eastAsia="Consolas" w:hAnsi="Consolas" w:cs="Consolas"/>
                <w:color w:val="660066"/>
                <w:sz w:val="18"/>
                <w:szCs w:val="18"/>
              </w:rPr>
              <w:t>Break;</w:t>
            </w:r>
          </w:p>
          <w:p w14:paraId="77EDD0B0" w14:textId="77777777" w:rsidR="001A52D2" w:rsidRDefault="003C0D08">
            <w:pPr>
              <w:spacing w:line="360" w:lineRule="auto"/>
            </w:pPr>
            <w:r>
              <w:rPr>
                <w:rFonts w:ascii="Consolas" w:eastAsia="Consolas" w:hAnsi="Consolas" w:cs="Consolas"/>
                <w:sz w:val="18"/>
                <w:szCs w:val="18"/>
              </w:rPr>
              <w:lastRenderedPageBreak/>
              <w:tab/>
            </w:r>
            <w:r>
              <w:rPr>
                <w:rFonts w:ascii="Consolas" w:eastAsia="Consolas" w:hAnsi="Consolas" w:cs="Consolas"/>
                <w:color w:val="880000"/>
                <w:sz w:val="18"/>
                <w:szCs w:val="18"/>
              </w:rPr>
              <w:t>/*Other cases</w:t>
            </w:r>
            <w:r>
              <w:rPr>
                <w:rFonts w:ascii="Consolas" w:eastAsia="Consolas" w:hAnsi="Consolas" w:cs="Consolas"/>
                <w:color w:val="880000"/>
                <w:sz w:val="18"/>
                <w:szCs w:val="18"/>
              </w:rPr>
              <w:tab/>
            </w:r>
          </w:p>
          <w:p w14:paraId="796BEEB7"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color w:val="666600"/>
                <w:sz w:val="18"/>
                <w:szCs w:val="18"/>
              </w:rPr>
              <w:t>...</w:t>
            </w:r>
          </w:p>
          <w:p w14:paraId="3CB1C935" w14:textId="77777777" w:rsidR="001A52D2" w:rsidRDefault="003C0D08">
            <w:pPr>
              <w:spacing w:line="360" w:lineRule="auto"/>
            </w:pPr>
            <w:r>
              <w:rPr>
                <w:rFonts w:ascii="Consolas" w:eastAsia="Consolas" w:hAnsi="Consolas" w:cs="Consolas"/>
                <w:sz w:val="18"/>
                <w:szCs w:val="18"/>
              </w:rPr>
              <w:tab/>
            </w:r>
            <w:r>
              <w:rPr>
                <w:rFonts w:ascii="Consolas" w:eastAsia="Consolas" w:hAnsi="Consolas" w:cs="Consolas"/>
                <w:color w:val="666600"/>
                <w:sz w:val="18"/>
                <w:szCs w:val="18"/>
              </w:rPr>
              <w:t>*/</w:t>
            </w:r>
          </w:p>
          <w:p w14:paraId="0B80D14C" w14:textId="77777777" w:rsidR="001A52D2" w:rsidRDefault="003C0D08">
            <w:pPr>
              <w:spacing w:line="360" w:lineRule="auto"/>
            </w:pPr>
            <w:r>
              <w:rPr>
                <w:rFonts w:ascii="Consolas" w:eastAsia="Consolas" w:hAnsi="Consolas" w:cs="Consolas"/>
                <w:sz w:val="18"/>
                <w:szCs w:val="18"/>
              </w:rPr>
              <w:t>}</w:t>
            </w:r>
          </w:p>
        </w:tc>
      </w:tr>
    </w:tbl>
    <w:p w14:paraId="15E845F9" w14:textId="77777777" w:rsidR="001A52D2" w:rsidRDefault="001A52D2">
      <w:pPr>
        <w:spacing w:line="360" w:lineRule="auto"/>
      </w:pPr>
    </w:p>
    <w:p w14:paraId="0AD10F51" w14:textId="77777777" w:rsidR="001A52D2" w:rsidRDefault="003C0D08">
      <w:pPr>
        <w:spacing w:line="360" w:lineRule="auto"/>
      </w:pPr>
      <w:r>
        <w:t xml:space="preserve">The gesture recognition module is where a gesture recognition algorithm will run in order to process the data received from the glove. Our implementation will be based on information found in “A high-performance training-free approach for hand gesture recognition with accelerometer”. There are two types of algorithms that can be used for gesture recognition: model and template methods. Model based methods involved training a </w:t>
      </w:r>
      <w:proofErr w:type="gramStart"/>
      <w:r>
        <w:t>gesture based</w:t>
      </w:r>
      <w:proofErr w:type="gramEnd"/>
      <w:r>
        <w:t xml:space="preserve"> algorithm on many samples. As the algorithm learns it recognizes individual ‘variants’ on the common gestures, at the cost of performance. Due to the memory restraints of the DE2 board and the relative simplicity of the gestures analysed it was decided that using </w:t>
      </w:r>
      <w:proofErr w:type="gramStart"/>
      <w:r>
        <w:t>model based</w:t>
      </w:r>
      <w:proofErr w:type="gramEnd"/>
      <w:r>
        <w:t xml:space="preserve"> methods is not feasible. Instead template based methods are used. Template based methods use a given training set to compare inputted gestures against. The extent that gesture data received from the user will be used to train our algorithm will be experimented with to find a balance between hardware limitations and performance. </w:t>
      </w:r>
    </w:p>
    <w:p w14:paraId="11455033" w14:textId="77777777" w:rsidR="001A52D2" w:rsidRDefault="001A52D2">
      <w:pPr>
        <w:spacing w:line="360" w:lineRule="auto"/>
      </w:pPr>
    </w:p>
    <w:p w14:paraId="2B2269BA" w14:textId="77777777" w:rsidR="001A52D2" w:rsidRDefault="003C0D08">
      <w:pPr>
        <w:spacing w:line="360" w:lineRule="auto"/>
      </w:pPr>
      <w:r>
        <w:t>Raw data will be received from the glove module and be translated into gestures. In this context gestures are simply represented as acceleration sequences (a series of changes in the x, y and z directions). These sequences are compared against gesture templates (a set of defined acceleration sequences to represent targeted gestures) to determine if the glove module has captured a valid gesture. If this is the case the gesture module will send the command the computer needs to execute to the USB communication module.</w:t>
      </w:r>
    </w:p>
    <w:p w14:paraId="623EDD0F" w14:textId="77777777" w:rsidR="001A52D2" w:rsidRDefault="001A52D2">
      <w:pPr>
        <w:spacing w:line="360" w:lineRule="auto"/>
      </w:pPr>
    </w:p>
    <w:p w14:paraId="20B37625" w14:textId="77777777" w:rsidR="001A52D2" w:rsidRDefault="003C0D08">
      <w:pPr>
        <w:spacing w:line="360" w:lineRule="auto"/>
      </w:pPr>
      <w:r>
        <w:t xml:space="preserve">In the comparison step, to compare acceleration sequences (gestures and gesture templates) to each other a </w:t>
      </w:r>
      <w:proofErr w:type="gramStart"/>
      <w:r>
        <w:t>template based</w:t>
      </w:r>
      <w:proofErr w:type="gramEnd"/>
      <w:r>
        <w:t xml:space="preserve"> algorithm called dynamic time warping (DTW) will be used. This algorithm finds the similarity between two sequences regardless of variations in length. With this algorithm short and long motions will still be recognized as valid gestures when compared against the proper gesture template.</w:t>
      </w:r>
    </w:p>
    <w:p w14:paraId="1FC84049" w14:textId="77777777" w:rsidR="001A52D2" w:rsidRDefault="001A52D2">
      <w:pPr>
        <w:spacing w:line="360" w:lineRule="auto"/>
      </w:pPr>
    </w:p>
    <w:p w14:paraId="6056F800" w14:textId="77777777" w:rsidR="001A52D2" w:rsidRDefault="003C0D08">
      <w:pPr>
        <w:spacing w:line="360" w:lineRule="auto"/>
      </w:pPr>
      <w:r>
        <w:t>Below are diagrams of the glove module (Figure 4) and the gesture recognition and driver diagram (Figure 5):</w:t>
      </w:r>
    </w:p>
    <w:p w14:paraId="0374FCC8" w14:textId="77777777" w:rsidR="001A52D2" w:rsidRDefault="003C0D08">
      <w:pPr>
        <w:spacing w:line="360" w:lineRule="auto"/>
        <w:ind w:left="720"/>
      </w:pPr>
      <w:r>
        <w:t xml:space="preserve"> </w:t>
      </w:r>
    </w:p>
    <w:p w14:paraId="3A1243E5" w14:textId="77777777" w:rsidR="001A52D2" w:rsidRDefault="003C0D08">
      <w:pPr>
        <w:spacing w:line="360" w:lineRule="auto"/>
      </w:pPr>
      <w:r>
        <w:rPr>
          <w:b/>
        </w:rPr>
        <w:lastRenderedPageBreak/>
        <w:t xml:space="preserve">Test plan </w:t>
      </w:r>
    </w:p>
    <w:p w14:paraId="69C38DB8" w14:textId="77777777" w:rsidR="001A52D2" w:rsidRDefault="003C0D08">
      <w:pPr>
        <w:spacing w:line="360" w:lineRule="auto"/>
      </w:pPr>
      <w:r>
        <w:t>Hardware testing consisted of:</w:t>
      </w:r>
    </w:p>
    <w:p w14:paraId="0E20AA68" w14:textId="77777777" w:rsidR="001A52D2" w:rsidRDefault="003C0D08">
      <w:pPr>
        <w:numPr>
          <w:ilvl w:val="0"/>
          <w:numId w:val="4"/>
        </w:numPr>
        <w:spacing w:line="360" w:lineRule="auto"/>
        <w:ind w:hanging="360"/>
        <w:contextualSpacing/>
      </w:pPr>
      <w:r>
        <w:t>AVR microprocessor connected to AVR Programmer (chip used to program the AVR in circuit. See application notes for more detail</w:t>
      </w:r>
      <w:proofErr w:type="gramStart"/>
      <w:r>
        <w:t>) .</w:t>
      </w:r>
      <w:proofErr w:type="gramEnd"/>
    </w:p>
    <w:p w14:paraId="1636141A" w14:textId="77777777" w:rsidR="001A52D2" w:rsidRDefault="003C0D08">
      <w:pPr>
        <w:numPr>
          <w:ilvl w:val="0"/>
          <w:numId w:val="4"/>
        </w:numPr>
        <w:spacing w:line="360" w:lineRule="auto"/>
        <w:ind w:hanging="360"/>
        <w:contextualSpacing/>
      </w:pPr>
      <w:proofErr w:type="spellStart"/>
      <w:r>
        <w:t>XBee</w:t>
      </w:r>
      <w:proofErr w:type="spellEnd"/>
      <w:r>
        <w:t xml:space="preserve"> receiver connected to </w:t>
      </w:r>
      <w:proofErr w:type="spellStart"/>
      <w:r>
        <w:t>XBee</w:t>
      </w:r>
      <w:proofErr w:type="spellEnd"/>
      <w:r>
        <w:t xml:space="preserve"> development board. Board attached to DE2 through DB9 serial port. Wireless connection established for serial streaming.</w:t>
      </w:r>
    </w:p>
    <w:p w14:paraId="33ADE564" w14:textId="77777777" w:rsidR="001A52D2" w:rsidRDefault="003C0D08">
      <w:pPr>
        <w:numPr>
          <w:ilvl w:val="0"/>
          <w:numId w:val="4"/>
        </w:numPr>
        <w:spacing w:line="360" w:lineRule="auto"/>
        <w:ind w:hanging="360"/>
        <w:contextualSpacing/>
      </w:pPr>
      <w:r>
        <w:t xml:space="preserve">Initial glove components connected with DC power supply. </w:t>
      </w:r>
      <w:proofErr w:type="spellStart"/>
      <w:r>
        <w:t>Breadboarded</w:t>
      </w:r>
      <w:proofErr w:type="spellEnd"/>
      <w:r>
        <w:t xml:space="preserve"> microprocessor, accelerometer, </w:t>
      </w:r>
      <w:proofErr w:type="spellStart"/>
      <w:r>
        <w:t>XBee</w:t>
      </w:r>
      <w:proofErr w:type="spellEnd"/>
      <w:r>
        <w:t xml:space="preserve"> transmitter and 3.3V voltage regulator providing proper voltage and power regulation. </w:t>
      </w:r>
      <w:proofErr w:type="spellStart"/>
      <w:r>
        <w:t>Testbenched</w:t>
      </w:r>
      <w:proofErr w:type="spellEnd"/>
      <w:r>
        <w:t xml:space="preserve"> with voltage probing.</w:t>
      </w:r>
    </w:p>
    <w:p w14:paraId="3145ECCB" w14:textId="77777777" w:rsidR="001A52D2" w:rsidRDefault="003C0D08">
      <w:pPr>
        <w:numPr>
          <w:ilvl w:val="0"/>
          <w:numId w:val="4"/>
        </w:numPr>
        <w:spacing w:line="360" w:lineRule="auto"/>
        <w:ind w:hanging="360"/>
        <w:contextualSpacing/>
      </w:pPr>
      <w:r>
        <w:t xml:space="preserve">Battery powered </w:t>
      </w:r>
      <w:proofErr w:type="spellStart"/>
      <w:r>
        <w:t>hookup</w:t>
      </w:r>
      <w:proofErr w:type="spellEnd"/>
      <w:r>
        <w:t xml:space="preserve"> of glove components. </w:t>
      </w:r>
      <w:proofErr w:type="spellStart"/>
      <w:r>
        <w:t>Breadboarded</w:t>
      </w:r>
      <w:proofErr w:type="spellEnd"/>
      <w:r>
        <w:t xml:space="preserve"> microprocessor, accelerometer, </w:t>
      </w:r>
      <w:proofErr w:type="spellStart"/>
      <w:r>
        <w:t>xBee</w:t>
      </w:r>
      <w:proofErr w:type="spellEnd"/>
      <w:r>
        <w:t xml:space="preserve"> transmitter, 3.3V voltage </w:t>
      </w:r>
      <w:proofErr w:type="gramStart"/>
      <w:r>
        <w:t>regulator  and</w:t>
      </w:r>
      <w:proofErr w:type="gramEnd"/>
      <w:r>
        <w:t xml:space="preserve"> battery supply providing proper voltage and power regulation. </w:t>
      </w:r>
      <w:proofErr w:type="spellStart"/>
      <w:r>
        <w:t>Testbenched</w:t>
      </w:r>
      <w:proofErr w:type="spellEnd"/>
      <w:r>
        <w:t xml:space="preserve"> with voltage probing.</w:t>
      </w:r>
    </w:p>
    <w:p w14:paraId="6299FBD0" w14:textId="77777777" w:rsidR="001A52D2" w:rsidRDefault="003C0D08">
      <w:pPr>
        <w:numPr>
          <w:ilvl w:val="0"/>
          <w:numId w:val="4"/>
        </w:numPr>
        <w:spacing w:line="360" w:lineRule="auto"/>
        <w:ind w:hanging="360"/>
        <w:contextualSpacing/>
      </w:pPr>
      <w:r>
        <w:t>Components wired to glove. Voltage probing used to ensure proper voltage regulation.</w:t>
      </w:r>
    </w:p>
    <w:p w14:paraId="485E531F" w14:textId="77777777" w:rsidR="001A52D2" w:rsidRDefault="003C0D08">
      <w:pPr>
        <w:numPr>
          <w:ilvl w:val="0"/>
          <w:numId w:val="4"/>
        </w:numPr>
        <w:spacing w:line="360" w:lineRule="auto"/>
        <w:ind w:hanging="360"/>
        <w:contextualSpacing/>
      </w:pPr>
      <w:r>
        <w:t>USB connection of DE2 to Windows.</w:t>
      </w:r>
    </w:p>
    <w:p w14:paraId="65A7B010" w14:textId="77777777" w:rsidR="001A52D2" w:rsidRDefault="001A52D2">
      <w:pPr>
        <w:spacing w:line="360" w:lineRule="auto"/>
      </w:pPr>
    </w:p>
    <w:p w14:paraId="6D1A53EA" w14:textId="77777777" w:rsidR="001A52D2" w:rsidRDefault="003C0D08">
      <w:pPr>
        <w:spacing w:line="360" w:lineRule="auto"/>
      </w:pPr>
      <w:r>
        <w:t>Software testing consisted of:</w:t>
      </w:r>
    </w:p>
    <w:p w14:paraId="26122CBF" w14:textId="77777777" w:rsidR="001A52D2" w:rsidRDefault="003C0D08">
      <w:pPr>
        <w:numPr>
          <w:ilvl w:val="0"/>
          <w:numId w:val="5"/>
        </w:numPr>
        <w:spacing w:line="360" w:lineRule="auto"/>
        <w:ind w:hanging="360"/>
        <w:contextualSpacing/>
      </w:pPr>
      <w:r>
        <w:t xml:space="preserve">Microprocessor programmed by use of WINAVR through AVR programmer board. Microprocessor is properly programmed with a simple </w:t>
      </w:r>
      <w:proofErr w:type="spellStart"/>
      <w:r>
        <w:t>testbench</w:t>
      </w:r>
      <w:proofErr w:type="spellEnd"/>
      <w:r>
        <w:t xml:space="preserve"> program, which will blink LED’s on and off if successful (shows that code is properly running, and internal clock is working).</w:t>
      </w:r>
    </w:p>
    <w:p w14:paraId="224B753A" w14:textId="77777777" w:rsidR="001A52D2" w:rsidRDefault="003C0D08">
      <w:pPr>
        <w:numPr>
          <w:ilvl w:val="0"/>
          <w:numId w:val="5"/>
        </w:numPr>
        <w:spacing w:line="360" w:lineRule="auto"/>
        <w:ind w:hanging="360"/>
        <w:contextualSpacing/>
      </w:pPr>
      <w:r>
        <w:t>USB connection of DE2 to Windows platform - recognized as a keyboard (HID compliant keyboard driver selected by sending correct packets). No necessary input is required</w:t>
      </w:r>
      <w:proofErr w:type="gramStart"/>
      <w:r>
        <w:t>;</w:t>
      </w:r>
      <w:proofErr w:type="gramEnd"/>
      <w:r>
        <w:t xml:space="preserve"> only that the DE2 is seen as a keyboard.</w:t>
      </w:r>
    </w:p>
    <w:p w14:paraId="43DD03BE" w14:textId="77777777" w:rsidR="001A52D2" w:rsidRDefault="003C0D08">
      <w:pPr>
        <w:numPr>
          <w:ilvl w:val="0"/>
          <w:numId w:val="5"/>
        </w:numPr>
        <w:spacing w:line="360" w:lineRule="auto"/>
        <w:ind w:hanging="360"/>
        <w:contextualSpacing/>
      </w:pPr>
      <w:r>
        <w:t>Wireless connection of AVR microprocessor to DE2 - recognized button movements. Can emulate scrolling of pages by movement of accelerometer on breadboard.</w:t>
      </w:r>
    </w:p>
    <w:p w14:paraId="10E5696B" w14:textId="77777777" w:rsidR="001A52D2" w:rsidRDefault="003C0D08">
      <w:pPr>
        <w:numPr>
          <w:ilvl w:val="0"/>
          <w:numId w:val="5"/>
        </w:numPr>
        <w:spacing w:line="360" w:lineRule="auto"/>
        <w:ind w:hanging="360"/>
        <w:contextualSpacing/>
      </w:pPr>
      <w:r>
        <w:t xml:space="preserve">Memory leak checks to ensure </w:t>
      </w:r>
      <w:proofErr w:type="spellStart"/>
      <w:r>
        <w:t>freespace</w:t>
      </w:r>
      <w:proofErr w:type="spellEnd"/>
      <w:r>
        <w:t xml:space="preserve"> on DE2 board is not heavily used during operation.</w:t>
      </w:r>
    </w:p>
    <w:p w14:paraId="4C09D5BC" w14:textId="77777777" w:rsidR="001A52D2" w:rsidRDefault="003C0D08">
      <w:pPr>
        <w:numPr>
          <w:ilvl w:val="0"/>
          <w:numId w:val="5"/>
        </w:numPr>
        <w:spacing w:line="360" w:lineRule="auto"/>
        <w:ind w:hanging="360"/>
        <w:contextualSpacing/>
      </w:pPr>
      <w:r>
        <w:t xml:space="preserve">Calibration of accelerometer. Determine minimum and maximum gesture recognition. </w:t>
      </w:r>
      <w:proofErr w:type="gramStart"/>
      <w:r>
        <w:t>Ensured sporadic movement is not interpreted by the driver as actual gesture</w:t>
      </w:r>
      <w:proofErr w:type="gramEnd"/>
      <w:r>
        <w:t>.</w:t>
      </w:r>
    </w:p>
    <w:p w14:paraId="3059590D" w14:textId="77777777" w:rsidR="001A52D2" w:rsidRDefault="003C0D08">
      <w:pPr>
        <w:numPr>
          <w:ilvl w:val="0"/>
          <w:numId w:val="5"/>
        </w:numPr>
        <w:spacing w:line="360" w:lineRule="auto"/>
        <w:ind w:hanging="360"/>
        <w:contextualSpacing/>
      </w:pPr>
      <w:r>
        <w:t>Programmed a mock-data test on gesture recognition algorithm, to determine if algorithm could correctly identify velocity values as gestures</w:t>
      </w:r>
      <w:proofErr w:type="gramStart"/>
      <w:r>
        <w:t>..</w:t>
      </w:r>
      <w:proofErr w:type="gramEnd"/>
    </w:p>
    <w:p w14:paraId="6EBA13B3" w14:textId="77777777" w:rsidR="001A52D2" w:rsidRDefault="003C0D08">
      <w:pPr>
        <w:numPr>
          <w:ilvl w:val="0"/>
          <w:numId w:val="5"/>
        </w:numPr>
        <w:spacing w:line="360" w:lineRule="auto"/>
        <w:ind w:hanging="360"/>
        <w:contextualSpacing/>
      </w:pPr>
      <w:r>
        <w:t xml:space="preserve">Programmed gesture-to-key interpretation on DE2. Have Up/Down/Left/Right movement on glove perform </w:t>
      </w:r>
      <w:proofErr w:type="spellStart"/>
      <w:r>
        <w:t>PageUp</w:t>
      </w:r>
      <w:proofErr w:type="spellEnd"/>
      <w:r>
        <w:t>/</w:t>
      </w:r>
      <w:proofErr w:type="spellStart"/>
      <w:r>
        <w:t>PageDown</w:t>
      </w:r>
      <w:proofErr w:type="spellEnd"/>
      <w:r>
        <w:t>/</w:t>
      </w:r>
      <w:proofErr w:type="spellStart"/>
      <w:r>
        <w:t>Alt+Tab</w:t>
      </w:r>
      <w:proofErr w:type="spellEnd"/>
      <w:r>
        <w:t>/</w:t>
      </w:r>
      <w:proofErr w:type="spellStart"/>
      <w:r>
        <w:t>Alt+Shift+Tab</w:t>
      </w:r>
      <w:proofErr w:type="spellEnd"/>
      <w:r>
        <w:t xml:space="preserve"> on PC.</w:t>
      </w:r>
    </w:p>
    <w:p w14:paraId="73929AE8" w14:textId="77777777" w:rsidR="001A52D2" w:rsidRDefault="001A52D2">
      <w:pPr>
        <w:spacing w:line="360" w:lineRule="auto"/>
      </w:pPr>
    </w:p>
    <w:p w14:paraId="5A4DB13D" w14:textId="77777777" w:rsidR="001A52D2" w:rsidRDefault="001A52D2">
      <w:pPr>
        <w:spacing w:line="360" w:lineRule="auto"/>
      </w:pPr>
    </w:p>
    <w:p w14:paraId="71954DD8" w14:textId="77777777" w:rsidR="001A52D2" w:rsidRDefault="003C0D08">
      <w:pPr>
        <w:spacing w:line="360" w:lineRule="auto"/>
      </w:pPr>
      <w:r>
        <w:rPr>
          <w:b/>
        </w:rPr>
        <w:t>Results of experiments and characterization</w:t>
      </w:r>
    </w:p>
    <w:p w14:paraId="07D84BC3" w14:textId="77777777" w:rsidR="001A52D2" w:rsidRDefault="001A52D2">
      <w:pPr>
        <w:spacing w:line="360" w:lineRule="auto"/>
      </w:pPr>
    </w:p>
    <w:p w14:paraId="0FDF27B9" w14:textId="77777777" w:rsidR="001A52D2" w:rsidRDefault="003C0D08">
      <w:pPr>
        <w:spacing w:line="360" w:lineRule="auto"/>
      </w:pPr>
      <w:r>
        <w:t xml:space="preserve">AVR microcontroller required programming through flashing code on the chip. A pocket programmer was used as a means to program the chip; the programmer was attached via wired ISP pins on the ATMega328p and to the PC via Mini-USB. </w:t>
      </w:r>
      <w:proofErr w:type="spellStart"/>
      <w:r>
        <w:t>WinAVR</w:t>
      </w:r>
      <w:proofErr w:type="spellEnd"/>
      <w:r>
        <w:t xml:space="preserve"> was used as the IDE to create C file to compile, and AVR-GCC was used to compile code into </w:t>
      </w:r>
      <w:proofErr w:type="spellStart"/>
      <w:r>
        <w:t>flashable</w:t>
      </w:r>
      <w:proofErr w:type="spellEnd"/>
      <w:r>
        <w:t xml:space="preserve"> HEX files. The files were flashed onto the AT via AVRDUDE. Initial tests concluded that the chip held a default 1 MHz internal clock. Button inputs were set as the “finger press” unit test. A series of LED’s were set to outputs, corresponding to button presses. Testing showed an instantaneous I/O reaction between buttons and LED’s.</w:t>
      </w:r>
    </w:p>
    <w:p w14:paraId="7F039A4D" w14:textId="77777777" w:rsidR="001A52D2" w:rsidRDefault="001A52D2">
      <w:pPr>
        <w:spacing w:line="360" w:lineRule="auto"/>
      </w:pPr>
    </w:p>
    <w:p w14:paraId="484381B8" w14:textId="77777777" w:rsidR="001A52D2" w:rsidRDefault="003C0D08">
      <w:pPr>
        <w:spacing w:line="360" w:lineRule="auto"/>
      </w:pPr>
      <w:proofErr w:type="spellStart"/>
      <w:r>
        <w:t>XBee</w:t>
      </w:r>
      <w:proofErr w:type="spellEnd"/>
      <w:r>
        <w:t xml:space="preserve"> components were calibrated and programmed by using an XBIB-U-Development board attached to PC via USB (spoofed through driver use to act as COM port). </w:t>
      </w:r>
      <w:proofErr w:type="spellStart"/>
      <w:r>
        <w:t>XBee’s</w:t>
      </w:r>
      <w:proofErr w:type="spellEnd"/>
      <w:r>
        <w:t xml:space="preserve"> were set to the same PAN ID, and were provided MAC addresses to prevent illicit transmissions. Baud rate was set to 9600 bps, and </w:t>
      </w:r>
      <w:proofErr w:type="spellStart"/>
      <w:r>
        <w:t>XBee</w:t>
      </w:r>
      <w:proofErr w:type="spellEnd"/>
      <w:r>
        <w:t>-to-</w:t>
      </w:r>
      <w:proofErr w:type="spellStart"/>
      <w:r>
        <w:t>XBee</w:t>
      </w:r>
      <w:proofErr w:type="spellEnd"/>
      <w:r>
        <w:t xml:space="preserve"> wireless network established as a one-way communication link.</w:t>
      </w:r>
    </w:p>
    <w:p w14:paraId="60D45286" w14:textId="77777777" w:rsidR="001A52D2" w:rsidRDefault="001A52D2">
      <w:pPr>
        <w:spacing w:line="360" w:lineRule="auto"/>
      </w:pPr>
    </w:p>
    <w:p w14:paraId="4C6EC0FC" w14:textId="77777777" w:rsidR="001A52D2" w:rsidRDefault="003C0D08">
      <w:pPr>
        <w:spacing w:line="360" w:lineRule="auto"/>
      </w:pPr>
      <w:proofErr w:type="spellStart"/>
      <w:r>
        <w:t>XBee</w:t>
      </w:r>
      <w:proofErr w:type="spellEnd"/>
      <w:r>
        <w:t xml:space="preserve"> transmitter and 3.3V regulator attached to breadboard, and </w:t>
      </w:r>
      <w:proofErr w:type="spellStart"/>
      <w:r>
        <w:t>XBee</w:t>
      </w:r>
      <w:proofErr w:type="spellEnd"/>
      <w:r>
        <w:t xml:space="preserve"> receiver attached to XBIB-U-Development board still connected to PC via USB. Each </w:t>
      </w:r>
      <w:proofErr w:type="spellStart"/>
      <w:r>
        <w:t>breadboarded</w:t>
      </w:r>
      <w:proofErr w:type="spellEnd"/>
      <w:r>
        <w:t xml:space="preserve"> button was wired to one of four </w:t>
      </w:r>
      <w:proofErr w:type="spellStart"/>
      <w:r>
        <w:t>digitial</w:t>
      </w:r>
      <w:proofErr w:type="spellEnd"/>
      <w:r>
        <w:t xml:space="preserve"> I/O pins on transmission </w:t>
      </w:r>
      <w:proofErr w:type="spellStart"/>
      <w:r>
        <w:t>XBee</w:t>
      </w:r>
      <w:proofErr w:type="spellEnd"/>
      <w:r>
        <w:t xml:space="preserve">. When powered on, and button pressed, an LED on the development board turned on instantaneously. This proved that the </w:t>
      </w:r>
      <w:proofErr w:type="spellStart"/>
      <w:r>
        <w:t>XBee</w:t>
      </w:r>
      <w:proofErr w:type="spellEnd"/>
      <w:r>
        <w:t xml:space="preserve"> network was communicating properly.</w:t>
      </w:r>
    </w:p>
    <w:p w14:paraId="4FEE6960" w14:textId="77777777" w:rsidR="001A52D2" w:rsidRDefault="001A52D2">
      <w:pPr>
        <w:spacing w:line="360" w:lineRule="auto"/>
      </w:pPr>
    </w:p>
    <w:p w14:paraId="084D5BF3" w14:textId="77777777" w:rsidR="001A52D2" w:rsidRDefault="003C0D08">
      <w:pPr>
        <w:spacing w:line="360" w:lineRule="auto"/>
      </w:pPr>
      <w:r>
        <w:t>Accelerometer was soldered to header pins and attached to the breadboard, with proper voltage and ground pins, and 2 lines directing I2C lines (SDA, SCL) to AVR. When transmission (index) button was pressed, probing showed a 3.28V high to low signal be passed through the SDA line.</w:t>
      </w:r>
    </w:p>
    <w:p w14:paraId="1ACD251D" w14:textId="77777777" w:rsidR="001A52D2" w:rsidRDefault="001A52D2">
      <w:pPr>
        <w:spacing w:line="360" w:lineRule="auto"/>
      </w:pPr>
    </w:p>
    <w:p w14:paraId="4B1586FA" w14:textId="77777777" w:rsidR="001A52D2" w:rsidRDefault="003C0D08">
      <w:pPr>
        <w:spacing w:line="360" w:lineRule="auto"/>
      </w:pPr>
      <w:r>
        <w:t xml:space="preserve">X-CTU program was used to receive serial information from the receiving </w:t>
      </w:r>
      <w:proofErr w:type="spellStart"/>
      <w:r>
        <w:t>XBee</w:t>
      </w:r>
      <w:proofErr w:type="spellEnd"/>
      <w:r>
        <w:t xml:space="preserve"> to PC. Four button tests were set. The </w:t>
      </w:r>
      <w:proofErr w:type="spellStart"/>
      <w:r>
        <w:t>pinky</w:t>
      </w:r>
      <w:proofErr w:type="spellEnd"/>
      <w:r>
        <w:t xml:space="preserve"> button would send a constant stream of the characters “2\n” to ensure the communication of the </w:t>
      </w:r>
      <w:proofErr w:type="spellStart"/>
      <w:r>
        <w:t>XBees</w:t>
      </w:r>
      <w:proofErr w:type="spellEnd"/>
      <w:r>
        <w:t xml:space="preserve"> was not compromised by baud rate or clocking errors. The ring button was used to send “Test.” via a </w:t>
      </w:r>
      <w:proofErr w:type="spellStart"/>
      <w:r>
        <w:t>printf</w:t>
      </w:r>
      <w:proofErr w:type="spellEnd"/>
      <w:r>
        <w:t xml:space="preserve"> stream established on the AVR to ensure that it was working properly. The middle button was used to send the return case on the </w:t>
      </w:r>
      <w:r>
        <w:lastRenderedPageBreak/>
        <w:t xml:space="preserve">mpu6050_testConnection method provided by the mpu6050 library, and would output a “1” if the </w:t>
      </w:r>
      <w:proofErr w:type="spellStart"/>
      <w:r>
        <w:t>mpu</w:t>
      </w:r>
      <w:proofErr w:type="spellEnd"/>
      <w:r>
        <w:t xml:space="preserve"> was available on the I2C line. Finally, the index button was used to send in raw data received through the MPU. This data, in the form of raw acceleration and rotational velocity values, would ensure that a constant stream </w:t>
      </w:r>
      <w:proofErr w:type="gramStart"/>
      <w:r>
        <w:t>can</w:t>
      </w:r>
      <w:proofErr w:type="gramEnd"/>
      <w:r>
        <w:t xml:space="preserve"> be continuously sent. It was determined that 5ms delays would need to be applied before each value was passed, to ensure no incorrect serial information would be passed.</w:t>
      </w:r>
    </w:p>
    <w:p w14:paraId="13E7FC90" w14:textId="77777777" w:rsidR="001A52D2" w:rsidRDefault="001A52D2">
      <w:pPr>
        <w:spacing w:line="360" w:lineRule="auto"/>
      </w:pPr>
    </w:p>
    <w:p w14:paraId="45D0EEB0" w14:textId="77777777" w:rsidR="001A52D2" w:rsidRDefault="003C0D08">
      <w:pPr>
        <w:spacing w:line="360" w:lineRule="auto"/>
      </w:pPr>
      <w:r>
        <w:t>The accelerometer would send correct raw data wirelessly, but would contain incorrect gyroscopic values while stationary and flat on the board. Offsets were set in the mpu6050 header file, with GX set to -42, GY set to 9, and GZ set to -29. With the board flat, acceleration in the X and Y plane would output a very small number (close to 0), with Z displaying close to -1G (the acceleration of the chip due to gravity).</w:t>
      </w:r>
    </w:p>
    <w:p w14:paraId="7B61AFA0" w14:textId="77777777" w:rsidR="001A52D2" w:rsidRDefault="001A52D2">
      <w:pPr>
        <w:spacing w:line="360" w:lineRule="auto"/>
      </w:pPr>
    </w:p>
    <w:p w14:paraId="6D9B7739" w14:textId="77777777" w:rsidR="001A52D2" w:rsidRDefault="003C0D08">
      <w:pPr>
        <w:spacing w:line="360" w:lineRule="auto"/>
      </w:pPr>
      <w:r>
        <w:t xml:space="preserve">Raw data was recalculated into understandable units (G’s and </w:t>
      </w:r>
      <w:proofErr w:type="spellStart"/>
      <w:r>
        <w:t>Deg</w:t>
      </w:r>
      <w:proofErr w:type="spellEnd"/>
      <w:r>
        <w:t xml:space="preserve">/s). Pressing down the index button. The 5V 2A power supply was replaced with the 3.7V </w:t>
      </w:r>
      <w:proofErr w:type="spellStart"/>
      <w:r>
        <w:t>LiPo</w:t>
      </w:r>
      <w:proofErr w:type="spellEnd"/>
      <w:r>
        <w:t xml:space="preserve"> battery wired to 500c power boost charger. Voltage probing showed an output of 5.12V. This output was then run through the 3.3V regulator. Output from the regulator was probed at 3.28V. Glove was ready to be constructed, with most major components wire-wrapped to a </w:t>
      </w:r>
      <w:proofErr w:type="spellStart"/>
      <w:r>
        <w:t>perfboard</w:t>
      </w:r>
      <w:proofErr w:type="spellEnd"/>
      <w:r>
        <w:t xml:space="preserve"> (wrist board) and accelerometer/buttons attached and wired to the glove.</w:t>
      </w:r>
    </w:p>
    <w:p w14:paraId="0039A758" w14:textId="77777777" w:rsidR="001A52D2" w:rsidRDefault="001A52D2">
      <w:pPr>
        <w:spacing w:line="360" w:lineRule="auto"/>
      </w:pPr>
    </w:p>
    <w:p w14:paraId="3ED58228" w14:textId="77777777" w:rsidR="001A52D2" w:rsidRDefault="003C0D08">
      <w:pPr>
        <w:spacing w:line="360" w:lineRule="auto"/>
      </w:pPr>
      <w:r>
        <w:t xml:space="preserve">Receiving </w:t>
      </w:r>
      <w:proofErr w:type="spellStart"/>
      <w:r>
        <w:t>XBee</w:t>
      </w:r>
      <w:proofErr w:type="spellEnd"/>
      <w:r>
        <w:t xml:space="preserve"> was attached to the DE2 through DB9 serial connector. “RXD” LED on the development board would light when finger was held down on glove, proving that wireless transmission from glove to board was successful.</w:t>
      </w:r>
    </w:p>
    <w:p w14:paraId="1FEF124D" w14:textId="77777777" w:rsidR="001A52D2" w:rsidRDefault="001A52D2">
      <w:pPr>
        <w:spacing w:line="360" w:lineRule="auto"/>
      </w:pPr>
    </w:p>
    <w:p w14:paraId="319DC6B3" w14:textId="77777777" w:rsidR="001A52D2" w:rsidRDefault="003C0D08">
      <w:pPr>
        <w:spacing w:line="360" w:lineRule="auto"/>
      </w:pPr>
      <w:r>
        <w:t>Calibration of accelerometer was necessary to deduce actual movement to sporadic/passive movement of the user. Threshold values needed to be implemented to eliminate noise and unnecessary movement, wherein velocities would be rejected before compared. Threshold values were set to 1.5 meters per second. Performing a series of glove gestures showed an accuracy rate of 95% (19 out of 20 gestures successful) in palm-down orientation, and 74% (69 out of 93) in palm-left orientation.</w:t>
      </w:r>
    </w:p>
    <w:p w14:paraId="0CDC99BF" w14:textId="77777777" w:rsidR="001A52D2" w:rsidRDefault="001A52D2">
      <w:pPr>
        <w:spacing w:line="360" w:lineRule="auto"/>
      </w:pPr>
    </w:p>
    <w:p w14:paraId="0602EA44" w14:textId="77777777" w:rsidR="001A52D2" w:rsidRDefault="003C0D08">
      <w:pPr>
        <w:spacing w:line="360" w:lineRule="auto"/>
      </w:pPr>
      <w:r>
        <w:t xml:space="preserve">Largest delay from end of button press to gesture performed was just over half a second. This was due to the buffered data only sending from the glove to the board after the button is released, with a maximum data buffer of 100 accelerations. Each acceleration data point is </w:t>
      </w:r>
      <w:r>
        <w:lastRenderedPageBreak/>
        <w:t xml:space="preserve">separated by 5ms of delay time due to the 7% clock error of the AVR (which could cause discrepancies when sending data through to the </w:t>
      </w:r>
      <w:proofErr w:type="spellStart"/>
      <w:r>
        <w:t>XBee</w:t>
      </w:r>
      <w:proofErr w:type="spellEnd"/>
      <w:r>
        <w:t>), which summates to 0.5s from glove to board. The moment the end character is detected, the DE2 would send the gesture out. In similar fashion, the shortest delay was just over 5ms (one acceleration point of data).</w:t>
      </w:r>
    </w:p>
    <w:p w14:paraId="38E1D6D2" w14:textId="77777777" w:rsidR="001A52D2" w:rsidRDefault="001A52D2">
      <w:pPr>
        <w:spacing w:line="360" w:lineRule="auto"/>
      </w:pPr>
    </w:p>
    <w:p w14:paraId="4AFAFEE5" w14:textId="77777777" w:rsidR="001A52D2" w:rsidRDefault="003C0D08">
      <w:pPr>
        <w:spacing w:line="360" w:lineRule="auto"/>
      </w:pPr>
      <w:r>
        <w:t xml:space="preserve">Testing for the USB connection occurred alongside debugging efforts. Each piece completed by monitoring tools in </w:t>
      </w:r>
      <w:proofErr w:type="spellStart"/>
      <w:r>
        <w:t>linux</w:t>
      </w:r>
      <w:proofErr w:type="spellEnd"/>
      <w:r>
        <w:t xml:space="preserve"> and windows. Error reports from windows device manager and </w:t>
      </w:r>
      <w:proofErr w:type="spellStart"/>
      <w:r>
        <w:t>dmesg</w:t>
      </w:r>
      <w:proofErr w:type="spellEnd"/>
      <w:r>
        <w:t xml:space="preserve"> in </w:t>
      </w:r>
      <w:proofErr w:type="spellStart"/>
      <w:r>
        <w:t>linux</w:t>
      </w:r>
      <w:proofErr w:type="spellEnd"/>
      <w:r>
        <w:t xml:space="preserve"> helped substantially. When the connection was actually established key codes written to the reports to be sent across were shown on the DE2 board in green LEDs which worked every time even if the keys were not successfully sent across to the computer. Another test run was to send over alternating characters to be printed to a word processor. The intention was to send keys that were easily visible and that could be alternated rapidly without needing user input to test. The results were not ideal and revealed a timing issue. Frequently (more than half) of the characters printed multiple on the screen before alternating to the other. The number of characters printed was also unpredictable, being between 1 and 5 additional. This was a problem for our purposes since it was important to only send a single command per gesture performed by the user. This problem was fixed by changing the keys pressed to the released state in the interrupt triggered by the computer successfully receiving the first key report. </w:t>
      </w:r>
    </w:p>
    <w:p w14:paraId="1A117168" w14:textId="77777777" w:rsidR="001A52D2" w:rsidRDefault="001A52D2">
      <w:pPr>
        <w:spacing w:line="360" w:lineRule="auto"/>
      </w:pPr>
    </w:p>
    <w:p w14:paraId="2A3870EF" w14:textId="77777777" w:rsidR="001A52D2" w:rsidRDefault="003C0D08">
      <w:pPr>
        <w:spacing w:line="360" w:lineRule="auto"/>
      </w:pPr>
      <w:r>
        <w:rPr>
          <w:b/>
        </w:rPr>
        <w:t>Safety</w:t>
      </w:r>
    </w:p>
    <w:p w14:paraId="5251459C" w14:textId="77777777" w:rsidR="001A52D2" w:rsidRDefault="003C0D08">
      <w:pPr>
        <w:spacing w:line="360" w:lineRule="auto"/>
      </w:pPr>
      <w:r>
        <w:t xml:space="preserve">This project involves multiple electronic components interacting with each </w:t>
      </w:r>
      <w:proofErr w:type="gramStart"/>
      <w:r>
        <w:t>other(</w:t>
      </w:r>
      <w:proofErr w:type="gramEnd"/>
      <w:r>
        <w:t>in some cases in close proximity of a human) and as such safety is an important concern that must be taken into consideration.</w:t>
      </w:r>
    </w:p>
    <w:p w14:paraId="12E841C6" w14:textId="77777777" w:rsidR="001A52D2" w:rsidRDefault="003C0D08">
      <w:pPr>
        <w:spacing w:line="360" w:lineRule="auto"/>
      </w:pPr>
      <w:r>
        <w:t xml:space="preserve">       </w:t>
      </w:r>
    </w:p>
    <w:p w14:paraId="73300312" w14:textId="77777777" w:rsidR="001A52D2" w:rsidRDefault="003C0D08">
      <w:pPr>
        <w:spacing w:line="360" w:lineRule="auto"/>
      </w:pPr>
      <w:r>
        <w:rPr>
          <w:b/>
          <w:u w:val="single"/>
        </w:rPr>
        <w:t>Component Specifications</w:t>
      </w:r>
    </w:p>
    <w:tbl>
      <w:tblPr>
        <w:tblStyle w:val="af"/>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515"/>
        <w:gridCol w:w="2775"/>
        <w:gridCol w:w="2415"/>
      </w:tblGrid>
      <w:tr w:rsidR="001A52D2" w14:paraId="63AE9429" w14:textId="77777777">
        <w:tc>
          <w:tcPr>
            <w:tcW w:w="2940" w:type="dxa"/>
            <w:tcMar>
              <w:top w:w="100" w:type="dxa"/>
              <w:left w:w="100" w:type="dxa"/>
              <w:bottom w:w="100" w:type="dxa"/>
              <w:right w:w="100" w:type="dxa"/>
            </w:tcMar>
          </w:tcPr>
          <w:p w14:paraId="13F2C7F2" w14:textId="77777777" w:rsidR="001A52D2" w:rsidRDefault="003C0D08">
            <w:pPr>
              <w:widowControl w:val="0"/>
              <w:spacing w:line="360" w:lineRule="auto"/>
            </w:pPr>
            <w:r>
              <w:rPr>
                <w:b/>
                <w:u w:val="single"/>
              </w:rPr>
              <w:t>Component</w:t>
            </w:r>
          </w:p>
        </w:tc>
        <w:tc>
          <w:tcPr>
            <w:tcW w:w="1515" w:type="dxa"/>
            <w:tcMar>
              <w:top w:w="100" w:type="dxa"/>
              <w:left w:w="100" w:type="dxa"/>
              <w:bottom w:w="100" w:type="dxa"/>
              <w:right w:w="100" w:type="dxa"/>
            </w:tcMar>
          </w:tcPr>
          <w:p w14:paraId="63ED52DF" w14:textId="77777777" w:rsidR="001A52D2" w:rsidRDefault="003C0D08">
            <w:pPr>
              <w:widowControl w:val="0"/>
              <w:spacing w:line="360" w:lineRule="auto"/>
            </w:pPr>
            <w:r>
              <w:rPr>
                <w:b/>
                <w:u w:val="single"/>
              </w:rPr>
              <w:t>Max Voltage</w:t>
            </w:r>
          </w:p>
        </w:tc>
        <w:tc>
          <w:tcPr>
            <w:tcW w:w="2775" w:type="dxa"/>
            <w:tcMar>
              <w:top w:w="100" w:type="dxa"/>
              <w:left w:w="100" w:type="dxa"/>
              <w:bottom w:w="100" w:type="dxa"/>
              <w:right w:w="100" w:type="dxa"/>
            </w:tcMar>
          </w:tcPr>
          <w:p w14:paraId="22912B8D" w14:textId="77777777" w:rsidR="001A52D2" w:rsidRDefault="003C0D08">
            <w:pPr>
              <w:widowControl w:val="0"/>
              <w:spacing w:line="360" w:lineRule="auto"/>
            </w:pPr>
            <w:r>
              <w:rPr>
                <w:b/>
                <w:u w:val="single"/>
              </w:rPr>
              <w:t>Operating Temperature</w:t>
            </w:r>
          </w:p>
        </w:tc>
        <w:tc>
          <w:tcPr>
            <w:tcW w:w="2415" w:type="dxa"/>
            <w:tcMar>
              <w:top w:w="100" w:type="dxa"/>
              <w:left w:w="100" w:type="dxa"/>
              <w:bottom w:w="100" w:type="dxa"/>
              <w:right w:w="100" w:type="dxa"/>
            </w:tcMar>
          </w:tcPr>
          <w:p w14:paraId="36408156" w14:textId="77777777" w:rsidR="001A52D2" w:rsidRDefault="003C0D08">
            <w:pPr>
              <w:widowControl w:val="0"/>
              <w:spacing w:line="360" w:lineRule="auto"/>
            </w:pPr>
            <w:r>
              <w:rPr>
                <w:b/>
                <w:u w:val="single"/>
              </w:rPr>
              <w:t>Power Consumption</w:t>
            </w:r>
          </w:p>
        </w:tc>
      </w:tr>
      <w:tr w:rsidR="001A52D2" w14:paraId="1292D82C" w14:textId="77777777">
        <w:tc>
          <w:tcPr>
            <w:tcW w:w="2940" w:type="dxa"/>
            <w:tcMar>
              <w:top w:w="100" w:type="dxa"/>
              <w:left w:w="100" w:type="dxa"/>
              <w:bottom w:w="100" w:type="dxa"/>
              <w:right w:w="100" w:type="dxa"/>
            </w:tcMar>
          </w:tcPr>
          <w:p w14:paraId="3B76D385" w14:textId="77777777" w:rsidR="001A52D2" w:rsidRDefault="003C0D08">
            <w:pPr>
              <w:spacing w:line="360" w:lineRule="auto"/>
            </w:pPr>
            <w:r>
              <w:t>AVR 28 Pin ATMega328P</w:t>
            </w:r>
            <w:r>
              <w:rPr>
                <w:vertAlign w:val="superscript"/>
              </w:rPr>
              <w:footnoteReference w:id="9"/>
            </w:r>
          </w:p>
        </w:tc>
        <w:tc>
          <w:tcPr>
            <w:tcW w:w="1515" w:type="dxa"/>
            <w:tcMar>
              <w:top w:w="100" w:type="dxa"/>
              <w:left w:w="100" w:type="dxa"/>
              <w:bottom w:w="100" w:type="dxa"/>
              <w:right w:w="100" w:type="dxa"/>
            </w:tcMar>
          </w:tcPr>
          <w:p w14:paraId="589D5B00" w14:textId="77777777" w:rsidR="001A52D2" w:rsidRDefault="003C0D08">
            <w:pPr>
              <w:widowControl w:val="0"/>
              <w:spacing w:line="360" w:lineRule="auto"/>
            </w:pPr>
            <w:r>
              <w:t>5.5V</w:t>
            </w:r>
          </w:p>
        </w:tc>
        <w:tc>
          <w:tcPr>
            <w:tcW w:w="2775" w:type="dxa"/>
            <w:tcMar>
              <w:top w:w="100" w:type="dxa"/>
              <w:left w:w="100" w:type="dxa"/>
              <w:bottom w:w="100" w:type="dxa"/>
              <w:right w:w="100" w:type="dxa"/>
            </w:tcMar>
          </w:tcPr>
          <w:p w14:paraId="27B8E5FE" w14:textId="77777777" w:rsidR="001A52D2" w:rsidRDefault="003C0D08">
            <w:pPr>
              <w:widowControl w:val="0"/>
              <w:spacing w:line="360" w:lineRule="auto"/>
            </w:pPr>
            <w:r>
              <w:t>-40C to 85C</w:t>
            </w:r>
          </w:p>
        </w:tc>
        <w:tc>
          <w:tcPr>
            <w:tcW w:w="2415" w:type="dxa"/>
            <w:tcMar>
              <w:top w:w="100" w:type="dxa"/>
              <w:left w:w="100" w:type="dxa"/>
              <w:bottom w:w="100" w:type="dxa"/>
              <w:right w:w="100" w:type="dxa"/>
            </w:tcMar>
          </w:tcPr>
          <w:p w14:paraId="7B5C16B0" w14:textId="77777777" w:rsidR="001A52D2" w:rsidRDefault="003C0D08">
            <w:pPr>
              <w:widowControl w:val="0"/>
              <w:spacing w:line="360" w:lineRule="auto"/>
            </w:pPr>
            <w:r>
              <w:t>Active mode: 0.2 mA</w:t>
            </w:r>
          </w:p>
          <w:p w14:paraId="16DF60D7" w14:textId="77777777" w:rsidR="001A52D2" w:rsidRDefault="003C0D08">
            <w:pPr>
              <w:widowControl w:val="0"/>
              <w:spacing w:line="360" w:lineRule="auto"/>
            </w:pPr>
            <w:r>
              <w:t>Power save: 0.75µA</w:t>
            </w:r>
          </w:p>
        </w:tc>
      </w:tr>
      <w:tr w:rsidR="001A52D2" w14:paraId="079913C0" w14:textId="77777777">
        <w:tc>
          <w:tcPr>
            <w:tcW w:w="2940" w:type="dxa"/>
            <w:tcMar>
              <w:top w:w="100" w:type="dxa"/>
              <w:left w:w="100" w:type="dxa"/>
              <w:bottom w:w="100" w:type="dxa"/>
              <w:right w:w="100" w:type="dxa"/>
            </w:tcMar>
          </w:tcPr>
          <w:p w14:paraId="267BCF13" w14:textId="77777777" w:rsidR="001A52D2" w:rsidRDefault="003C0D08">
            <w:pPr>
              <w:spacing w:line="360" w:lineRule="auto"/>
            </w:pPr>
            <w:proofErr w:type="spellStart"/>
            <w:r>
              <w:t>XBee</w:t>
            </w:r>
            <w:proofErr w:type="spellEnd"/>
            <w:r>
              <w:t>-PRO® S1</w:t>
            </w:r>
            <w:r>
              <w:rPr>
                <w:vertAlign w:val="superscript"/>
              </w:rPr>
              <w:footnoteReference w:id="10"/>
            </w:r>
          </w:p>
        </w:tc>
        <w:tc>
          <w:tcPr>
            <w:tcW w:w="1515" w:type="dxa"/>
            <w:tcMar>
              <w:top w:w="100" w:type="dxa"/>
              <w:left w:w="100" w:type="dxa"/>
              <w:bottom w:w="100" w:type="dxa"/>
              <w:right w:w="100" w:type="dxa"/>
            </w:tcMar>
          </w:tcPr>
          <w:p w14:paraId="76C3E37E" w14:textId="77777777" w:rsidR="001A52D2" w:rsidRDefault="003C0D08">
            <w:pPr>
              <w:widowControl w:val="0"/>
              <w:spacing w:line="360" w:lineRule="auto"/>
            </w:pPr>
            <w:r>
              <w:t>3.6V</w:t>
            </w:r>
          </w:p>
        </w:tc>
        <w:tc>
          <w:tcPr>
            <w:tcW w:w="2775" w:type="dxa"/>
            <w:tcMar>
              <w:top w:w="100" w:type="dxa"/>
              <w:left w:w="100" w:type="dxa"/>
              <w:bottom w:w="100" w:type="dxa"/>
              <w:right w:w="100" w:type="dxa"/>
            </w:tcMar>
          </w:tcPr>
          <w:p w14:paraId="53FB3F93" w14:textId="77777777" w:rsidR="001A52D2" w:rsidRDefault="003C0D08">
            <w:pPr>
              <w:widowControl w:val="0"/>
              <w:spacing w:line="360" w:lineRule="auto"/>
            </w:pPr>
            <w:r>
              <w:t>-40C to 85C</w:t>
            </w:r>
          </w:p>
        </w:tc>
        <w:tc>
          <w:tcPr>
            <w:tcW w:w="2415" w:type="dxa"/>
            <w:tcMar>
              <w:top w:w="100" w:type="dxa"/>
              <w:left w:w="100" w:type="dxa"/>
              <w:bottom w:w="100" w:type="dxa"/>
              <w:right w:w="100" w:type="dxa"/>
            </w:tcMar>
          </w:tcPr>
          <w:p w14:paraId="68C2CC55" w14:textId="77777777" w:rsidR="001A52D2" w:rsidRDefault="003C0D08">
            <w:pPr>
              <w:widowControl w:val="0"/>
              <w:spacing w:line="360" w:lineRule="auto"/>
            </w:pPr>
            <w:r>
              <w:t>Transmit:  250 mA</w:t>
            </w:r>
          </w:p>
          <w:p w14:paraId="1425C23B" w14:textId="77777777" w:rsidR="001A52D2" w:rsidRDefault="003C0D08">
            <w:pPr>
              <w:widowControl w:val="0"/>
              <w:spacing w:line="360" w:lineRule="auto"/>
            </w:pPr>
            <w:r>
              <w:lastRenderedPageBreak/>
              <w:t>Receive: 55 mA</w:t>
            </w:r>
          </w:p>
        </w:tc>
      </w:tr>
      <w:tr w:rsidR="001A52D2" w14:paraId="44165C30" w14:textId="77777777">
        <w:tc>
          <w:tcPr>
            <w:tcW w:w="2940" w:type="dxa"/>
            <w:tcMar>
              <w:top w:w="100" w:type="dxa"/>
              <w:left w:w="100" w:type="dxa"/>
              <w:bottom w:w="100" w:type="dxa"/>
              <w:right w:w="100" w:type="dxa"/>
            </w:tcMar>
          </w:tcPr>
          <w:p w14:paraId="169756B6" w14:textId="77777777" w:rsidR="001A52D2" w:rsidRDefault="003C0D08">
            <w:pPr>
              <w:spacing w:line="360" w:lineRule="auto"/>
            </w:pPr>
            <w:r>
              <w:lastRenderedPageBreak/>
              <w:t>MPU-6050</w:t>
            </w:r>
            <w:r>
              <w:rPr>
                <w:vertAlign w:val="superscript"/>
              </w:rPr>
              <w:footnoteReference w:id="11"/>
            </w:r>
          </w:p>
        </w:tc>
        <w:tc>
          <w:tcPr>
            <w:tcW w:w="1515" w:type="dxa"/>
            <w:tcMar>
              <w:top w:w="100" w:type="dxa"/>
              <w:left w:w="100" w:type="dxa"/>
              <w:bottom w:w="100" w:type="dxa"/>
              <w:right w:w="100" w:type="dxa"/>
            </w:tcMar>
          </w:tcPr>
          <w:p w14:paraId="46E6532B" w14:textId="77777777" w:rsidR="001A52D2" w:rsidRDefault="003C0D08">
            <w:pPr>
              <w:widowControl w:val="0"/>
              <w:spacing w:line="360" w:lineRule="auto"/>
            </w:pPr>
            <w:r>
              <w:t>3.465V</w:t>
            </w:r>
          </w:p>
        </w:tc>
        <w:tc>
          <w:tcPr>
            <w:tcW w:w="2775" w:type="dxa"/>
            <w:tcMar>
              <w:top w:w="100" w:type="dxa"/>
              <w:left w:w="100" w:type="dxa"/>
              <w:bottom w:w="100" w:type="dxa"/>
              <w:right w:w="100" w:type="dxa"/>
            </w:tcMar>
          </w:tcPr>
          <w:p w14:paraId="0D11644D" w14:textId="77777777" w:rsidR="001A52D2" w:rsidRDefault="003C0D08">
            <w:pPr>
              <w:widowControl w:val="0"/>
              <w:spacing w:line="360" w:lineRule="auto"/>
            </w:pPr>
            <w:r>
              <w:t>-40C to 85C</w:t>
            </w:r>
          </w:p>
        </w:tc>
        <w:tc>
          <w:tcPr>
            <w:tcW w:w="2415" w:type="dxa"/>
            <w:tcMar>
              <w:top w:w="100" w:type="dxa"/>
              <w:left w:w="100" w:type="dxa"/>
              <w:bottom w:w="100" w:type="dxa"/>
              <w:right w:w="100" w:type="dxa"/>
            </w:tcMar>
          </w:tcPr>
          <w:p w14:paraId="6F41A2FB" w14:textId="77777777" w:rsidR="001A52D2" w:rsidRDefault="003C0D08">
            <w:pPr>
              <w:widowControl w:val="0"/>
              <w:spacing w:line="360" w:lineRule="auto"/>
            </w:pPr>
            <w:proofErr w:type="spellStart"/>
            <w:r>
              <w:t>Gyro+ACC</w:t>
            </w:r>
            <w:proofErr w:type="spellEnd"/>
            <w:r>
              <w:t>: 3.9mA</w:t>
            </w:r>
          </w:p>
        </w:tc>
      </w:tr>
      <w:tr w:rsidR="001A52D2" w14:paraId="051E509F" w14:textId="77777777">
        <w:tc>
          <w:tcPr>
            <w:tcW w:w="2940" w:type="dxa"/>
            <w:tcMar>
              <w:top w:w="100" w:type="dxa"/>
              <w:left w:w="100" w:type="dxa"/>
              <w:bottom w:w="100" w:type="dxa"/>
              <w:right w:w="100" w:type="dxa"/>
            </w:tcMar>
          </w:tcPr>
          <w:p w14:paraId="28DB7195" w14:textId="77777777" w:rsidR="001A52D2" w:rsidRDefault="003C0D08">
            <w:pPr>
              <w:spacing w:line="360" w:lineRule="auto"/>
            </w:pPr>
            <w:r>
              <w:t>DE2 GPIO Pins</w:t>
            </w:r>
          </w:p>
        </w:tc>
        <w:tc>
          <w:tcPr>
            <w:tcW w:w="1515" w:type="dxa"/>
            <w:tcMar>
              <w:top w:w="100" w:type="dxa"/>
              <w:left w:w="100" w:type="dxa"/>
              <w:bottom w:w="100" w:type="dxa"/>
              <w:right w:w="100" w:type="dxa"/>
            </w:tcMar>
          </w:tcPr>
          <w:p w14:paraId="05A13A4C" w14:textId="77777777" w:rsidR="001A52D2" w:rsidRDefault="003C0D08">
            <w:pPr>
              <w:widowControl w:val="0"/>
              <w:spacing w:line="360" w:lineRule="auto"/>
            </w:pPr>
            <w:r>
              <w:t>3.3V</w:t>
            </w:r>
          </w:p>
        </w:tc>
        <w:tc>
          <w:tcPr>
            <w:tcW w:w="2775" w:type="dxa"/>
            <w:tcMar>
              <w:top w:w="100" w:type="dxa"/>
              <w:left w:w="100" w:type="dxa"/>
              <w:bottom w:w="100" w:type="dxa"/>
              <w:right w:w="100" w:type="dxa"/>
            </w:tcMar>
          </w:tcPr>
          <w:p w14:paraId="15462EEF" w14:textId="77777777" w:rsidR="001A52D2" w:rsidRDefault="001A52D2">
            <w:pPr>
              <w:widowControl w:val="0"/>
              <w:spacing w:line="360" w:lineRule="auto"/>
            </w:pPr>
          </w:p>
        </w:tc>
        <w:tc>
          <w:tcPr>
            <w:tcW w:w="2415" w:type="dxa"/>
            <w:tcMar>
              <w:top w:w="100" w:type="dxa"/>
              <w:left w:w="100" w:type="dxa"/>
              <w:bottom w:w="100" w:type="dxa"/>
              <w:right w:w="100" w:type="dxa"/>
            </w:tcMar>
          </w:tcPr>
          <w:p w14:paraId="40833894" w14:textId="77777777" w:rsidR="001A52D2" w:rsidRDefault="001A52D2">
            <w:pPr>
              <w:widowControl w:val="0"/>
              <w:spacing w:line="360" w:lineRule="auto"/>
            </w:pPr>
          </w:p>
        </w:tc>
      </w:tr>
    </w:tbl>
    <w:p w14:paraId="7707A8D8" w14:textId="77777777" w:rsidR="001A52D2" w:rsidRDefault="001A52D2">
      <w:pPr>
        <w:spacing w:line="360" w:lineRule="auto"/>
      </w:pPr>
    </w:p>
    <w:p w14:paraId="7BE55270" w14:textId="77777777" w:rsidR="001A52D2" w:rsidRDefault="003C0D08">
      <w:pPr>
        <w:spacing w:line="360" w:lineRule="auto"/>
      </w:pPr>
      <w:r>
        <w:t xml:space="preserve">The electronic components specified above </w:t>
      </w:r>
      <w:proofErr w:type="gramStart"/>
      <w:r>
        <w:t>will</w:t>
      </w:r>
      <w:proofErr w:type="gramEnd"/>
      <w:r>
        <w:t xml:space="preserve"> all be contained on a glove the user will wear. In order to avoid overloading any of the components a voltage regulator will be used to maintain the input voltage of all components at 3.3V. The circuit on the glove will also have to be implemented so it is relatively free of static electricity. To achieve this the components on the glove may need to be slightly elevated above the glove on a breakout board. The glove will also be manufactured with the most static free material available. Materials such as wool will be avoided. The 3.7 V Li-polymer battery that will act as the power source for all the components will also be contained on the glove. This battery represents a fire hazard, especially due to the fact it is placed close to the user's body, and as such it must be implemented in a secure manner. The battery has an operating temperature of -20 to 60 degrees </w:t>
      </w:r>
      <w:proofErr w:type="spellStart"/>
      <w:proofErr w:type="gramStart"/>
      <w:r>
        <w:t>celsius</w:t>
      </w:r>
      <w:proofErr w:type="spellEnd"/>
      <w:proofErr w:type="gramEnd"/>
      <w:r>
        <w:t xml:space="preserve"> and a discharge current of 0.2 A. It is important to keep these factors in mind when using the battery in order to prevent it from causing a fire. If possible a small enclosure will be made that will provide a relatively static free and temperature safe environment for the battery in order for it to function as safely as possible. Capacitors will also be used in order to keep the voltage from the battery steady. In order to be assured of a properly functioning circuit, the glove component will be first implemented on a breadboard. Since there is wireless communications associated with the glove RF exposure is something that has to be taken into account. Due to the fact </w:t>
      </w:r>
      <w:proofErr w:type="gramStart"/>
      <w:r>
        <w:t xml:space="preserve">the </w:t>
      </w:r>
      <w:proofErr w:type="spellStart"/>
      <w:r>
        <w:t>the</w:t>
      </w:r>
      <w:proofErr w:type="spellEnd"/>
      <w:proofErr w:type="gramEnd"/>
      <w:r>
        <w:t xml:space="preserve"> </w:t>
      </w:r>
      <w:proofErr w:type="spellStart"/>
      <w:r>
        <w:t>XBee</w:t>
      </w:r>
      <w:proofErr w:type="spellEnd"/>
      <w:r>
        <w:t xml:space="preserve"> Pro’s rate of transfer was relatively low it was determined that the RF exposure associated with the component was inconsequential.  </w:t>
      </w:r>
    </w:p>
    <w:p w14:paraId="27988927" w14:textId="77777777" w:rsidR="001A52D2" w:rsidRDefault="003C0D08">
      <w:pPr>
        <w:spacing w:line="360" w:lineRule="auto"/>
      </w:pPr>
      <w:r>
        <w:t xml:space="preserve"> </w:t>
      </w:r>
    </w:p>
    <w:p w14:paraId="21D25764" w14:textId="77777777" w:rsidR="001A52D2" w:rsidRDefault="003C0D08">
      <w:pPr>
        <w:spacing w:line="360" w:lineRule="auto"/>
      </w:pPr>
      <w:r>
        <w:rPr>
          <w:b/>
        </w:rPr>
        <w:t>Regulatory and Society</w:t>
      </w:r>
    </w:p>
    <w:p w14:paraId="1D6F4FFA" w14:textId="77777777" w:rsidR="001A52D2" w:rsidRDefault="003C0D08">
      <w:pPr>
        <w:spacing w:line="360" w:lineRule="auto"/>
      </w:pPr>
      <w:r>
        <w:t xml:space="preserve">This project presents very few security threats as we deal with no private user information and does not use </w:t>
      </w:r>
      <w:proofErr w:type="spellStart"/>
      <w:r>
        <w:t>wifi</w:t>
      </w:r>
      <w:proofErr w:type="spellEnd"/>
      <w:r>
        <w:t xml:space="preserve"> for wireless communications (thus avoiding any </w:t>
      </w:r>
      <w:proofErr w:type="spellStart"/>
      <w:r>
        <w:t>IoT</w:t>
      </w:r>
      <w:proofErr w:type="spellEnd"/>
      <w:r>
        <w:t xml:space="preserve"> or remote vulnerabilities). The wireless standard used to communicate between the glove and the computer is </w:t>
      </w:r>
      <w:proofErr w:type="spellStart"/>
      <w:r>
        <w:t>ZigBee</w:t>
      </w:r>
      <w:proofErr w:type="spellEnd"/>
      <w:r>
        <w:t xml:space="preserve"> (an IEEE 802.15.4 standard). It operates on an unlicensed frequency band (in our case 2.4 GHZ) so there are no legal issues in Canada relating to our wireless communications.</w:t>
      </w:r>
    </w:p>
    <w:p w14:paraId="525BE995" w14:textId="77777777" w:rsidR="001A52D2" w:rsidRDefault="001A52D2">
      <w:pPr>
        <w:spacing w:line="360" w:lineRule="auto"/>
      </w:pPr>
    </w:p>
    <w:p w14:paraId="2B1CE913" w14:textId="77777777" w:rsidR="001A52D2" w:rsidRDefault="003C0D08">
      <w:pPr>
        <w:spacing w:line="360" w:lineRule="auto"/>
      </w:pPr>
      <w:r>
        <w:lastRenderedPageBreak/>
        <w:t xml:space="preserve">A valid security concern is that someone in close proximity (around 100 feet) could send </w:t>
      </w:r>
      <w:proofErr w:type="gramStart"/>
      <w:r>
        <w:t>commands which the user did not request</w:t>
      </w:r>
      <w:proofErr w:type="gramEnd"/>
      <w:r>
        <w:t xml:space="preserve"> to the receiver, which is attached to the DE2 board and by extension the computer. The </w:t>
      </w:r>
      <w:proofErr w:type="spellStart"/>
      <w:r>
        <w:t>XBee</w:t>
      </w:r>
      <w:proofErr w:type="spellEnd"/>
      <w:r>
        <w:t xml:space="preserve"> wireless protocol has the transmitter and receiver programmed </w:t>
      </w:r>
      <w:proofErr w:type="gramStart"/>
      <w:r>
        <w:t>to a predetermined personal area network identification</w:t>
      </w:r>
      <w:proofErr w:type="gramEnd"/>
      <w:r>
        <w:t xml:space="preserve"> (or PAN ID). The receiver is also programmed to only allow incoming data to be processed based on the receiver’s MAC address, which is passed along as part of the packet transmission header. Should someone find a way to send </w:t>
      </w:r>
      <w:proofErr w:type="spellStart"/>
      <w:r>
        <w:t>XBee</w:t>
      </w:r>
      <w:proofErr w:type="spellEnd"/>
      <w:r>
        <w:t xml:space="preserve"> information using a spoofed MAC, data could be falsely sent.</w:t>
      </w:r>
    </w:p>
    <w:p w14:paraId="0F263F9E" w14:textId="77777777" w:rsidR="001A52D2" w:rsidRDefault="001A52D2">
      <w:pPr>
        <w:spacing w:line="360" w:lineRule="auto"/>
      </w:pPr>
    </w:p>
    <w:p w14:paraId="49634F57" w14:textId="77777777" w:rsidR="001A52D2" w:rsidRDefault="003C0D08">
      <w:pPr>
        <w:spacing w:line="360" w:lineRule="auto"/>
      </w:pPr>
      <w:r>
        <w:rPr>
          <w:b/>
        </w:rPr>
        <w:t>Environmental Impact</w:t>
      </w:r>
    </w:p>
    <w:p w14:paraId="01E78644" w14:textId="77777777" w:rsidR="001A52D2" w:rsidRDefault="001A52D2">
      <w:pPr>
        <w:spacing w:line="360" w:lineRule="auto"/>
      </w:pPr>
    </w:p>
    <w:p w14:paraId="2A168106" w14:textId="77777777" w:rsidR="001A52D2" w:rsidRDefault="003C0D08">
      <w:pPr>
        <w:spacing w:line="360" w:lineRule="auto"/>
      </w:pPr>
      <w:r>
        <w:t xml:space="preserve">The glove component of the project is composed of various electronics that have varying degrees of environmental impact. The main electronic components of the glove (IC, MPU and voltage regulator) were required components that are all ROHS </w:t>
      </w:r>
      <w:proofErr w:type="gramStart"/>
      <w:r>
        <w:t>compliant .</w:t>
      </w:r>
      <w:proofErr w:type="gramEnd"/>
      <w:r>
        <w:t xml:space="preserve"> They will all have to be disposed after their functionality ceases but this was unavoidable. To dispose of the electronic components of the project a standard E-waste program should be used to minimize environmental impact. The material used for the finger contacts is </w:t>
      </w:r>
      <w:proofErr w:type="gramStart"/>
      <w:r>
        <w:t>copper which</w:t>
      </w:r>
      <w:proofErr w:type="gramEnd"/>
      <w:r>
        <w:t xml:space="preserve"> is not one of the materials restrained under the ROHS directive. The battery used to power the glove component is the component that has the most environmental impact in our project. It is a Li-polymer battery (model number LP803860) that is ROHS compliant. It must be disposed of in a way compliant to the local regulations in order to have as little of an environmental impact as possible. The initial design of our project used 3 AA batteries to power the glove component however the wasteful nature of this method caused the power source to be switched to the Li-polymer battery. This battery is rechargeable with a guarantee of over 300 charge cycles</w:t>
      </w:r>
      <w:r>
        <w:rPr>
          <w:vertAlign w:val="superscript"/>
        </w:rPr>
        <w:footnoteReference w:id="12"/>
      </w:r>
      <w:r>
        <w:t xml:space="preserve"> and as such is much less wasteful than the previous method.    </w:t>
      </w:r>
    </w:p>
    <w:p w14:paraId="3C607E00" w14:textId="77777777" w:rsidR="001A52D2" w:rsidRDefault="001A52D2">
      <w:pPr>
        <w:spacing w:line="360" w:lineRule="auto"/>
      </w:pPr>
    </w:p>
    <w:p w14:paraId="5CCEA708" w14:textId="77777777" w:rsidR="001A52D2" w:rsidRDefault="003C0D08">
      <w:pPr>
        <w:spacing w:line="360" w:lineRule="auto"/>
      </w:pPr>
      <w:r>
        <w:rPr>
          <w:b/>
        </w:rPr>
        <w:br/>
      </w:r>
    </w:p>
    <w:p w14:paraId="7EEAC05C" w14:textId="77777777" w:rsidR="001A52D2" w:rsidRDefault="003C0D08">
      <w:r>
        <w:br w:type="page"/>
      </w:r>
    </w:p>
    <w:p w14:paraId="0EE27D30" w14:textId="77777777" w:rsidR="001A52D2" w:rsidRDefault="001A52D2">
      <w:pPr>
        <w:spacing w:line="360" w:lineRule="auto"/>
      </w:pPr>
    </w:p>
    <w:p w14:paraId="21E96658" w14:textId="77777777" w:rsidR="001A52D2" w:rsidRDefault="003C0D08">
      <w:pPr>
        <w:spacing w:line="360" w:lineRule="auto"/>
      </w:pPr>
      <w:r>
        <w:rPr>
          <w:b/>
        </w:rPr>
        <w:t>Sustainability</w:t>
      </w:r>
    </w:p>
    <w:p w14:paraId="1207F186" w14:textId="77777777" w:rsidR="001A52D2" w:rsidRDefault="001A52D2">
      <w:pPr>
        <w:spacing w:line="360" w:lineRule="auto"/>
      </w:pPr>
    </w:p>
    <w:p w14:paraId="55C953F5" w14:textId="77777777" w:rsidR="001A52D2" w:rsidRDefault="003C0D08">
      <w:pPr>
        <w:spacing w:line="360" w:lineRule="auto"/>
      </w:pPr>
      <w:r>
        <w:rPr>
          <w:b/>
        </w:rPr>
        <w:t>Power consumption:</w:t>
      </w:r>
    </w:p>
    <w:p w14:paraId="27A6B346" w14:textId="77777777" w:rsidR="001A52D2" w:rsidRDefault="003C0D08">
      <w:pPr>
        <w:spacing w:line="360" w:lineRule="auto"/>
      </w:pPr>
      <w:r>
        <w:t xml:space="preserve">IMU = </w:t>
      </w:r>
      <w:r>
        <w:tab/>
      </w:r>
      <w:r>
        <w:tab/>
      </w:r>
      <w:r>
        <w:tab/>
      </w:r>
      <w:proofErr w:type="spellStart"/>
      <w:r>
        <w:t>Gyro+ACC</w:t>
      </w:r>
      <w:proofErr w:type="spellEnd"/>
      <w:r>
        <w:t>: 3.9mA * 3.456 V = 0.0134784 W</w:t>
      </w:r>
    </w:p>
    <w:p w14:paraId="41385308" w14:textId="77777777" w:rsidR="001A52D2" w:rsidRDefault="003C0D08">
      <w:pPr>
        <w:spacing w:line="360" w:lineRule="auto"/>
      </w:pPr>
      <w:r>
        <w:t>ATMEGA328p =</w:t>
      </w:r>
      <w:r>
        <w:tab/>
        <w:t xml:space="preserve">Active mode: 0.2 mA * 5.5 V = 1.1 </w:t>
      </w:r>
      <w:proofErr w:type="spellStart"/>
      <w:r>
        <w:t>mW</w:t>
      </w:r>
      <w:proofErr w:type="spellEnd"/>
    </w:p>
    <w:p w14:paraId="28D62224" w14:textId="77777777" w:rsidR="001A52D2" w:rsidRDefault="003C0D08">
      <w:pPr>
        <w:spacing w:line="360" w:lineRule="auto"/>
        <w:ind w:left="1440" w:firstLine="720"/>
      </w:pPr>
      <w:r>
        <w:t>Power save: 0.75µA * 5.5 V = 4.125 µW</w:t>
      </w:r>
    </w:p>
    <w:p w14:paraId="39E87673" w14:textId="77777777" w:rsidR="001A52D2" w:rsidRDefault="003C0D08">
      <w:pPr>
        <w:spacing w:line="360" w:lineRule="auto"/>
      </w:pPr>
      <w:r>
        <w:t xml:space="preserve">XBEE trans/rec =  </w:t>
      </w:r>
      <w:r>
        <w:tab/>
        <w:t>Transmit:  250 mA * 3.6 = 0.900 W</w:t>
      </w:r>
    </w:p>
    <w:p w14:paraId="2614FC89" w14:textId="77777777" w:rsidR="001A52D2" w:rsidRDefault="003C0D08">
      <w:pPr>
        <w:widowControl w:val="0"/>
        <w:spacing w:line="360" w:lineRule="auto"/>
        <w:ind w:firstLine="720"/>
      </w:pPr>
      <w:r>
        <w:tab/>
      </w:r>
      <w:r>
        <w:tab/>
        <w:t>Receive: 55 mA *3.6 = 0.198 W</w:t>
      </w:r>
    </w:p>
    <w:p w14:paraId="0E28D6AF" w14:textId="77777777" w:rsidR="001A52D2" w:rsidRDefault="003C0D08">
      <w:pPr>
        <w:widowControl w:val="0"/>
        <w:spacing w:line="360" w:lineRule="auto"/>
      </w:pPr>
      <w:r>
        <w:t>DE2 =</w:t>
      </w:r>
      <w:r>
        <w:tab/>
      </w:r>
      <w:r>
        <w:tab/>
      </w:r>
      <w:r>
        <w:tab/>
        <w:t>Total Thermal Power Dissipation</w:t>
      </w:r>
      <w:r>
        <w:tab/>
        <w:t xml:space="preserve">126.96 </w:t>
      </w:r>
      <w:proofErr w:type="spellStart"/>
      <w:r>
        <w:t>mW</w:t>
      </w:r>
      <w:proofErr w:type="spellEnd"/>
    </w:p>
    <w:p w14:paraId="4FC0B2EB" w14:textId="77777777" w:rsidR="001A52D2" w:rsidRDefault="003C0D08">
      <w:pPr>
        <w:widowControl w:val="0"/>
        <w:spacing w:line="360" w:lineRule="auto"/>
        <w:ind w:left="1440" w:firstLine="720"/>
      </w:pPr>
      <w:r>
        <w:t xml:space="preserve">Power Estimation Confidence </w:t>
      </w:r>
      <w:r>
        <w:tab/>
        <w:t xml:space="preserve">Low </w:t>
      </w:r>
    </w:p>
    <w:p w14:paraId="2E9CB5D1" w14:textId="77777777" w:rsidR="001A52D2" w:rsidRDefault="003C0D08">
      <w:pPr>
        <w:widowControl w:val="0"/>
        <w:spacing w:line="360" w:lineRule="auto"/>
        <w:ind w:left="1440" w:firstLine="720"/>
      </w:pPr>
      <w:r>
        <w:t>(</w:t>
      </w:r>
      <w:proofErr w:type="gramStart"/>
      <w:r>
        <w:t>user</w:t>
      </w:r>
      <w:proofErr w:type="gramEnd"/>
      <w:r>
        <w:t xml:space="preserve"> provided insufficient toggle rate data)</w:t>
      </w:r>
    </w:p>
    <w:p w14:paraId="4CF7E19A" w14:textId="77777777" w:rsidR="001A52D2" w:rsidRDefault="003C0D08">
      <w:pPr>
        <w:widowControl w:val="0"/>
        <w:spacing w:line="360" w:lineRule="auto"/>
        <w:ind w:left="2160"/>
      </w:pPr>
      <w:r>
        <w:rPr>
          <w:i/>
        </w:rPr>
        <w:t>This is an estimate; the actual total power consumption will likely be higher as it does not take into account data rate for USB component (uses default data rate which could be inaccurate). Nevertheless it provides insight into the power consumption of the DE2 board based on our FPGA design.</w:t>
      </w:r>
    </w:p>
    <w:p w14:paraId="5C96A025" w14:textId="77777777" w:rsidR="001A52D2" w:rsidRDefault="001A52D2">
      <w:pPr>
        <w:widowControl w:val="0"/>
        <w:spacing w:line="360" w:lineRule="auto"/>
      </w:pPr>
    </w:p>
    <w:p w14:paraId="198A850F" w14:textId="77777777" w:rsidR="001A52D2" w:rsidRDefault="001A52D2">
      <w:pPr>
        <w:widowControl w:val="0"/>
        <w:spacing w:line="360" w:lineRule="auto"/>
      </w:pPr>
    </w:p>
    <w:tbl>
      <w:tblPr>
        <w:tblStyle w:val="af0"/>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3945"/>
        <w:gridCol w:w="3270"/>
      </w:tblGrid>
      <w:tr w:rsidR="001A52D2" w14:paraId="2F2E501D" w14:textId="77777777">
        <w:trPr>
          <w:trHeight w:val="500"/>
        </w:trPr>
        <w:tc>
          <w:tcPr>
            <w:tcW w:w="2370" w:type="dxa"/>
            <w:tcMar>
              <w:top w:w="100" w:type="dxa"/>
              <w:left w:w="100" w:type="dxa"/>
              <w:bottom w:w="100" w:type="dxa"/>
              <w:right w:w="100" w:type="dxa"/>
            </w:tcMar>
          </w:tcPr>
          <w:p w14:paraId="721F4D37" w14:textId="77777777" w:rsidR="001A52D2" w:rsidRDefault="003C0D08">
            <w:pPr>
              <w:widowControl w:val="0"/>
              <w:spacing w:line="360" w:lineRule="auto"/>
            </w:pPr>
            <w:r>
              <w:rPr>
                <w:b/>
              </w:rPr>
              <w:t>Device</w:t>
            </w:r>
          </w:p>
        </w:tc>
        <w:tc>
          <w:tcPr>
            <w:tcW w:w="3945" w:type="dxa"/>
            <w:tcMar>
              <w:top w:w="100" w:type="dxa"/>
              <w:left w:w="100" w:type="dxa"/>
              <w:bottom w:w="100" w:type="dxa"/>
              <w:right w:w="100" w:type="dxa"/>
            </w:tcMar>
          </w:tcPr>
          <w:p w14:paraId="35E21CBC" w14:textId="77777777" w:rsidR="001A52D2" w:rsidRDefault="003C0D08">
            <w:pPr>
              <w:widowControl w:val="0"/>
              <w:spacing w:line="360" w:lineRule="auto"/>
            </w:pPr>
            <w:r>
              <w:rPr>
                <w:b/>
              </w:rPr>
              <w:t>Max Power Consumption [W]</w:t>
            </w:r>
          </w:p>
        </w:tc>
        <w:tc>
          <w:tcPr>
            <w:tcW w:w="3270" w:type="dxa"/>
            <w:tcMar>
              <w:top w:w="100" w:type="dxa"/>
              <w:left w:w="100" w:type="dxa"/>
              <w:bottom w:w="100" w:type="dxa"/>
              <w:right w:w="100" w:type="dxa"/>
            </w:tcMar>
          </w:tcPr>
          <w:p w14:paraId="3E75258C" w14:textId="77777777" w:rsidR="001A52D2" w:rsidRDefault="003C0D08">
            <w:pPr>
              <w:widowControl w:val="0"/>
              <w:spacing w:line="360" w:lineRule="auto"/>
            </w:pPr>
            <w:r>
              <w:rPr>
                <w:b/>
              </w:rPr>
              <w:t>Duty Cycles</w:t>
            </w:r>
          </w:p>
        </w:tc>
      </w:tr>
      <w:tr w:rsidR="001A52D2" w14:paraId="345B2B20" w14:textId="77777777">
        <w:tc>
          <w:tcPr>
            <w:tcW w:w="2370" w:type="dxa"/>
            <w:tcMar>
              <w:top w:w="100" w:type="dxa"/>
              <w:left w:w="100" w:type="dxa"/>
              <w:bottom w:w="100" w:type="dxa"/>
              <w:right w:w="100" w:type="dxa"/>
            </w:tcMar>
          </w:tcPr>
          <w:p w14:paraId="1EC443BA" w14:textId="77777777" w:rsidR="001A52D2" w:rsidRDefault="003C0D08">
            <w:pPr>
              <w:widowControl w:val="0"/>
              <w:spacing w:line="360" w:lineRule="auto"/>
            </w:pPr>
            <w:r>
              <w:t>MPU-6050 (IMU)</w:t>
            </w:r>
          </w:p>
        </w:tc>
        <w:tc>
          <w:tcPr>
            <w:tcW w:w="3945" w:type="dxa"/>
            <w:tcMar>
              <w:top w:w="100" w:type="dxa"/>
              <w:left w:w="100" w:type="dxa"/>
              <w:bottom w:w="100" w:type="dxa"/>
              <w:right w:w="100" w:type="dxa"/>
            </w:tcMar>
          </w:tcPr>
          <w:p w14:paraId="6A66EC37" w14:textId="77777777" w:rsidR="001A52D2" w:rsidRDefault="003C0D08">
            <w:pPr>
              <w:spacing w:line="360" w:lineRule="auto"/>
            </w:pPr>
            <w:proofErr w:type="spellStart"/>
            <w:r>
              <w:t>Gyro+ACC</w:t>
            </w:r>
            <w:proofErr w:type="spellEnd"/>
            <w:r>
              <w:t xml:space="preserve">: 0.0135 </w:t>
            </w:r>
          </w:p>
        </w:tc>
        <w:tc>
          <w:tcPr>
            <w:tcW w:w="3270" w:type="dxa"/>
            <w:tcMar>
              <w:top w:w="100" w:type="dxa"/>
              <w:left w:w="100" w:type="dxa"/>
              <w:bottom w:w="100" w:type="dxa"/>
              <w:right w:w="100" w:type="dxa"/>
            </w:tcMar>
          </w:tcPr>
          <w:p w14:paraId="0980FC49" w14:textId="77777777" w:rsidR="001A52D2" w:rsidRDefault="003C0D08">
            <w:pPr>
              <w:widowControl w:val="0"/>
              <w:spacing w:line="360" w:lineRule="auto"/>
            </w:pPr>
            <w:r>
              <w:t>100% while glove is on</w:t>
            </w:r>
          </w:p>
        </w:tc>
      </w:tr>
      <w:tr w:rsidR="001A52D2" w14:paraId="2CF3C2F0" w14:textId="77777777">
        <w:trPr>
          <w:trHeight w:val="1780"/>
        </w:trPr>
        <w:tc>
          <w:tcPr>
            <w:tcW w:w="2370" w:type="dxa"/>
            <w:tcMar>
              <w:top w:w="100" w:type="dxa"/>
              <w:left w:w="100" w:type="dxa"/>
              <w:bottom w:w="100" w:type="dxa"/>
              <w:right w:w="100" w:type="dxa"/>
            </w:tcMar>
          </w:tcPr>
          <w:p w14:paraId="289243B7" w14:textId="77777777" w:rsidR="001A52D2" w:rsidRDefault="003C0D08">
            <w:pPr>
              <w:widowControl w:val="0"/>
              <w:spacing w:line="360" w:lineRule="auto"/>
            </w:pPr>
            <w:r>
              <w:t>ATMEGA328p (microprocessor)</w:t>
            </w:r>
          </w:p>
        </w:tc>
        <w:tc>
          <w:tcPr>
            <w:tcW w:w="3945" w:type="dxa"/>
            <w:tcMar>
              <w:top w:w="100" w:type="dxa"/>
              <w:left w:w="100" w:type="dxa"/>
              <w:bottom w:w="100" w:type="dxa"/>
              <w:right w:w="100" w:type="dxa"/>
            </w:tcMar>
          </w:tcPr>
          <w:p w14:paraId="0E3C9C33" w14:textId="77777777" w:rsidR="001A52D2" w:rsidRDefault="003C0D08">
            <w:pPr>
              <w:spacing w:line="360" w:lineRule="auto"/>
            </w:pPr>
            <w:r>
              <w:t xml:space="preserve">Active mode: </w:t>
            </w:r>
          </w:p>
          <w:p w14:paraId="46410667" w14:textId="77777777" w:rsidR="001A52D2" w:rsidRDefault="003C0D08">
            <w:pPr>
              <w:spacing w:line="360" w:lineRule="auto"/>
            </w:pPr>
            <w:r>
              <w:t>1.1 *10</w:t>
            </w:r>
            <w:r>
              <w:rPr>
                <w:vertAlign w:val="superscript"/>
              </w:rPr>
              <w:t>-3</w:t>
            </w:r>
          </w:p>
          <w:p w14:paraId="479F67E6" w14:textId="77777777" w:rsidR="001A52D2" w:rsidRDefault="003C0D08">
            <w:pPr>
              <w:spacing w:line="360" w:lineRule="auto"/>
            </w:pPr>
            <w:r>
              <w:t xml:space="preserve">Power save: </w:t>
            </w:r>
          </w:p>
          <w:p w14:paraId="4961AB29" w14:textId="77777777" w:rsidR="001A52D2" w:rsidRDefault="003C0D08">
            <w:pPr>
              <w:spacing w:line="360" w:lineRule="auto"/>
            </w:pPr>
            <w:r>
              <w:t>4.125 *10</w:t>
            </w:r>
            <w:r>
              <w:rPr>
                <w:vertAlign w:val="superscript"/>
              </w:rPr>
              <w:t>-6</w:t>
            </w:r>
          </w:p>
          <w:p w14:paraId="42F01E1C" w14:textId="77777777" w:rsidR="001A52D2" w:rsidRDefault="001A52D2">
            <w:pPr>
              <w:spacing w:line="360" w:lineRule="auto"/>
            </w:pPr>
          </w:p>
        </w:tc>
        <w:tc>
          <w:tcPr>
            <w:tcW w:w="3270" w:type="dxa"/>
            <w:tcMar>
              <w:top w:w="100" w:type="dxa"/>
              <w:left w:w="100" w:type="dxa"/>
              <w:bottom w:w="100" w:type="dxa"/>
              <w:right w:w="100" w:type="dxa"/>
            </w:tcMar>
          </w:tcPr>
          <w:p w14:paraId="10BFE653" w14:textId="77777777" w:rsidR="001A52D2" w:rsidRDefault="003C0D08">
            <w:pPr>
              <w:widowControl w:val="0"/>
              <w:spacing w:line="360" w:lineRule="auto"/>
            </w:pPr>
            <w:r>
              <w:t>In active mode for 100% of the time while device on</w:t>
            </w:r>
          </w:p>
        </w:tc>
      </w:tr>
      <w:tr w:rsidR="001A52D2" w14:paraId="12C120D0" w14:textId="77777777">
        <w:tc>
          <w:tcPr>
            <w:tcW w:w="2370" w:type="dxa"/>
            <w:tcMar>
              <w:top w:w="100" w:type="dxa"/>
              <w:left w:w="100" w:type="dxa"/>
              <w:bottom w:w="100" w:type="dxa"/>
              <w:right w:w="100" w:type="dxa"/>
            </w:tcMar>
          </w:tcPr>
          <w:p w14:paraId="1E8A414A" w14:textId="77777777" w:rsidR="001A52D2" w:rsidRDefault="003C0D08">
            <w:pPr>
              <w:widowControl w:val="0"/>
              <w:spacing w:line="360" w:lineRule="auto"/>
            </w:pPr>
            <w:proofErr w:type="spellStart"/>
            <w:r>
              <w:t>XBee</w:t>
            </w:r>
            <w:proofErr w:type="spellEnd"/>
            <w:r>
              <w:t>-Pro (wireless communication)</w:t>
            </w:r>
          </w:p>
        </w:tc>
        <w:tc>
          <w:tcPr>
            <w:tcW w:w="3945" w:type="dxa"/>
            <w:tcMar>
              <w:top w:w="100" w:type="dxa"/>
              <w:left w:w="100" w:type="dxa"/>
              <w:bottom w:w="100" w:type="dxa"/>
              <w:right w:w="100" w:type="dxa"/>
            </w:tcMar>
          </w:tcPr>
          <w:p w14:paraId="38F76E07" w14:textId="77777777" w:rsidR="001A52D2" w:rsidRDefault="003C0D08">
            <w:pPr>
              <w:spacing w:line="360" w:lineRule="auto"/>
            </w:pPr>
            <w:r>
              <w:t xml:space="preserve">Transmit:  </w:t>
            </w:r>
          </w:p>
          <w:p w14:paraId="0744DA96" w14:textId="77777777" w:rsidR="001A52D2" w:rsidRDefault="003C0D08">
            <w:pPr>
              <w:spacing w:line="360" w:lineRule="auto"/>
            </w:pPr>
            <w:r>
              <w:t xml:space="preserve">0.900 </w:t>
            </w:r>
          </w:p>
          <w:p w14:paraId="77827060" w14:textId="77777777" w:rsidR="001A52D2" w:rsidRDefault="003C0D08">
            <w:pPr>
              <w:widowControl w:val="0"/>
              <w:spacing w:line="360" w:lineRule="auto"/>
            </w:pPr>
            <w:r>
              <w:t>Receive/Idle:</w:t>
            </w:r>
          </w:p>
          <w:p w14:paraId="621E0271" w14:textId="77777777" w:rsidR="001A52D2" w:rsidRDefault="003C0D08">
            <w:pPr>
              <w:widowControl w:val="0"/>
              <w:spacing w:line="360" w:lineRule="auto"/>
            </w:pPr>
            <w:r>
              <w:t xml:space="preserve">0.198 </w:t>
            </w:r>
          </w:p>
        </w:tc>
        <w:tc>
          <w:tcPr>
            <w:tcW w:w="3270" w:type="dxa"/>
            <w:tcMar>
              <w:top w:w="100" w:type="dxa"/>
              <w:left w:w="100" w:type="dxa"/>
              <w:bottom w:w="100" w:type="dxa"/>
              <w:right w:w="100" w:type="dxa"/>
            </w:tcMar>
          </w:tcPr>
          <w:p w14:paraId="345094B9" w14:textId="77777777" w:rsidR="001A52D2" w:rsidRDefault="003C0D08">
            <w:pPr>
              <w:widowControl w:val="0"/>
              <w:spacing w:line="360" w:lineRule="auto"/>
            </w:pPr>
            <w:r>
              <w:t xml:space="preserve">Not transmitting while device is in ‘locked’ mode: </w:t>
            </w:r>
          </w:p>
          <w:p w14:paraId="126657B9" w14:textId="77777777" w:rsidR="001A52D2" w:rsidRDefault="003C0D08">
            <w:pPr>
              <w:widowControl w:val="0"/>
              <w:spacing w:line="360" w:lineRule="auto"/>
            </w:pPr>
            <w:r>
              <w:t>Active (60%) * (Trans. + Rec.) +</w:t>
            </w:r>
          </w:p>
          <w:p w14:paraId="7B4017DD" w14:textId="77777777" w:rsidR="001A52D2" w:rsidRDefault="003C0D08">
            <w:pPr>
              <w:widowControl w:val="0"/>
              <w:spacing w:line="360" w:lineRule="auto"/>
            </w:pPr>
            <w:r>
              <w:t>Idle (40%) * (Idle + Idle)</w:t>
            </w:r>
          </w:p>
          <w:p w14:paraId="64E07A4F" w14:textId="77777777" w:rsidR="001A52D2" w:rsidRDefault="001A52D2">
            <w:pPr>
              <w:widowControl w:val="0"/>
              <w:spacing w:line="360" w:lineRule="auto"/>
            </w:pPr>
          </w:p>
        </w:tc>
      </w:tr>
      <w:tr w:rsidR="001A52D2" w14:paraId="1400C870" w14:textId="77777777">
        <w:tc>
          <w:tcPr>
            <w:tcW w:w="2370" w:type="dxa"/>
            <w:tcMar>
              <w:top w:w="100" w:type="dxa"/>
              <w:left w:w="100" w:type="dxa"/>
              <w:bottom w:w="100" w:type="dxa"/>
              <w:right w:w="100" w:type="dxa"/>
            </w:tcMar>
          </w:tcPr>
          <w:p w14:paraId="1614858F" w14:textId="77777777" w:rsidR="001A52D2" w:rsidRDefault="003C0D08">
            <w:pPr>
              <w:widowControl w:val="0"/>
              <w:spacing w:line="360" w:lineRule="auto"/>
            </w:pPr>
            <w:r>
              <w:lastRenderedPageBreak/>
              <w:t>DE2 / FPGA</w:t>
            </w:r>
          </w:p>
        </w:tc>
        <w:tc>
          <w:tcPr>
            <w:tcW w:w="3945" w:type="dxa"/>
            <w:tcMar>
              <w:top w:w="100" w:type="dxa"/>
              <w:left w:w="100" w:type="dxa"/>
              <w:bottom w:w="100" w:type="dxa"/>
              <w:right w:w="100" w:type="dxa"/>
            </w:tcMar>
          </w:tcPr>
          <w:p w14:paraId="2C54890E" w14:textId="77777777" w:rsidR="001A52D2" w:rsidRDefault="003C0D08">
            <w:pPr>
              <w:widowControl w:val="0"/>
              <w:spacing w:line="360" w:lineRule="auto"/>
            </w:pPr>
            <w:r>
              <w:t xml:space="preserve">0.12696 </w:t>
            </w:r>
          </w:p>
        </w:tc>
        <w:tc>
          <w:tcPr>
            <w:tcW w:w="3270" w:type="dxa"/>
            <w:tcMar>
              <w:top w:w="100" w:type="dxa"/>
              <w:left w:w="100" w:type="dxa"/>
              <w:bottom w:w="100" w:type="dxa"/>
              <w:right w:w="100" w:type="dxa"/>
            </w:tcMar>
          </w:tcPr>
          <w:p w14:paraId="421AAA37" w14:textId="77777777" w:rsidR="001A52D2" w:rsidRDefault="003C0D08">
            <w:pPr>
              <w:widowControl w:val="0"/>
              <w:spacing w:line="360" w:lineRule="auto"/>
            </w:pPr>
            <w:r>
              <w:t xml:space="preserve">Estimated using </w:t>
            </w:r>
            <w:proofErr w:type="spellStart"/>
            <w:r>
              <w:t>Quartus</w:t>
            </w:r>
            <w:proofErr w:type="spellEnd"/>
            <w:r>
              <w:t xml:space="preserve">’ </w:t>
            </w:r>
            <w:proofErr w:type="spellStart"/>
            <w:r>
              <w:t>PowerPlay</w:t>
            </w:r>
            <w:proofErr w:type="spellEnd"/>
            <w:r>
              <w:t xml:space="preserve"> Power Analyzer</w:t>
            </w:r>
          </w:p>
        </w:tc>
      </w:tr>
      <w:tr w:rsidR="001A52D2" w14:paraId="1E295369" w14:textId="77777777">
        <w:tc>
          <w:tcPr>
            <w:tcW w:w="2370" w:type="dxa"/>
            <w:tcMar>
              <w:top w:w="100" w:type="dxa"/>
              <w:left w:w="100" w:type="dxa"/>
              <w:bottom w:w="100" w:type="dxa"/>
              <w:right w:w="100" w:type="dxa"/>
            </w:tcMar>
          </w:tcPr>
          <w:p w14:paraId="7D163CF6" w14:textId="77777777" w:rsidR="001A52D2" w:rsidRDefault="003C0D08">
            <w:pPr>
              <w:widowControl w:val="0"/>
              <w:spacing w:line="360" w:lineRule="auto"/>
            </w:pPr>
            <w:r>
              <w:rPr>
                <w:b/>
              </w:rPr>
              <w:t>Max Total</w:t>
            </w:r>
          </w:p>
        </w:tc>
        <w:tc>
          <w:tcPr>
            <w:tcW w:w="3945" w:type="dxa"/>
            <w:tcMar>
              <w:top w:w="100" w:type="dxa"/>
              <w:left w:w="100" w:type="dxa"/>
              <w:bottom w:w="100" w:type="dxa"/>
              <w:right w:w="100" w:type="dxa"/>
            </w:tcMar>
          </w:tcPr>
          <w:p w14:paraId="592DA61F" w14:textId="77777777" w:rsidR="001A52D2" w:rsidRDefault="003C0D08">
            <w:pPr>
              <w:widowControl w:val="0"/>
              <w:spacing w:line="360" w:lineRule="auto"/>
            </w:pPr>
            <w:r>
              <w:t>1.24076</w:t>
            </w:r>
          </w:p>
        </w:tc>
        <w:tc>
          <w:tcPr>
            <w:tcW w:w="3270" w:type="dxa"/>
            <w:tcMar>
              <w:top w:w="100" w:type="dxa"/>
              <w:left w:w="100" w:type="dxa"/>
              <w:bottom w:w="100" w:type="dxa"/>
              <w:right w:w="100" w:type="dxa"/>
            </w:tcMar>
          </w:tcPr>
          <w:p w14:paraId="474ADDBC" w14:textId="77777777" w:rsidR="001A52D2" w:rsidRDefault="001A52D2">
            <w:pPr>
              <w:widowControl w:val="0"/>
              <w:spacing w:line="360" w:lineRule="auto"/>
            </w:pPr>
          </w:p>
        </w:tc>
      </w:tr>
      <w:tr w:rsidR="001A52D2" w14:paraId="1694F34F" w14:textId="77777777">
        <w:tc>
          <w:tcPr>
            <w:tcW w:w="2370" w:type="dxa"/>
            <w:tcMar>
              <w:top w:w="100" w:type="dxa"/>
              <w:left w:w="100" w:type="dxa"/>
              <w:bottom w:w="100" w:type="dxa"/>
              <w:right w:w="100" w:type="dxa"/>
            </w:tcMar>
          </w:tcPr>
          <w:p w14:paraId="32719C04" w14:textId="77777777" w:rsidR="001A52D2" w:rsidRDefault="003C0D08">
            <w:pPr>
              <w:widowControl w:val="0"/>
              <w:spacing w:line="360" w:lineRule="auto"/>
            </w:pPr>
            <w:r>
              <w:rPr>
                <w:b/>
              </w:rPr>
              <w:t>Average</w:t>
            </w:r>
          </w:p>
        </w:tc>
        <w:tc>
          <w:tcPr>
            <w:tcW w:w="3945" w:type="dxa"/>
            <w:tcMar>
              <w:top w:w="100" w:type="dxa"/>
              <w:left w:w="100" w:type="dxa"/>
              <w:bottom w:w="100" w:type="dxa"/>
              <w:right w:w="100" w:type="dxa"/>
            </w:tcMar>
          </w:tcPr>
          <w:p w14:paraId="4B7B1A1F" w14:textId="77777777" w:rsidR="001A52D2" w:rsidRDefault="003C0D08">
            <w:pPr>
              <w:widowControl w:val="0"/>
              <w:spacing w:line="360" w:lineRule="auto"/>
            </w:pPr>
            <w:r>
              <w:t>0.95996</w:t>
            </w:r>
          </w:p>
        </w:tc>
        <w:tc>
          <w:tcPr>
            <w:tcW w:w="3270" w:type="dxa"/>
            <w:tcMar>
              <w:top w:w="100" w:type="dxa"/>
              <w:left w:w="100" w:type="dxa"/>
              <w:bottom w:w="100" w:type="dxa"/>
              <w:right w:w="100" w:type="dxa"/>
            </w:tcMar>
          </w:tcPr>
          <w:p w14:paraId="4CA5FAD7" w14:textId="77777777" w:rsidR="001A52D2" w:rsidRDefault="001A52D2">
            <w:pPr>
              <w:widowControl w:val="0"/>
              <w:spacing w:line="360" w:lineRule="auto"/>
            </w:pPr>
          </w:p>
        </w:tc>
      </w:tr>
    </w:tbl>
    <w:p w14:paraId="6B46D212" w14:textId="77777777" w:rsidR="001A52D2" w:rsidRDefault="003C0D08">
      <w:pPr>
        <w:widowControl w:val="0"/>
        <w:spacing w:line="360" w:lineRule="auto"/>
      </w:pPr>
      <w:r>
        <w:br/>
      </w:r>
    </w:p>
    <w:p w14:paraId="16F5FB78" w14:textId="77777777" w:rsidR="001A52D2" w:rsidRDefault="001A52D2">
      <w:pPr>
        <w:widowControl w:val="0"/>
        <w:spacing w:line="360" w:lineRule="auto"/>
      </w:pPr>
    </w:p>
    <w:p w14:paraId="75BCF90A" w14:textId="77777777" w:rsidR="001A52D2" w:rsidRDefault="003C0D08">
      <w:pPr>
        <w:widowControl w:val="0"/>
        <w:spacing w:line="360" w:lineRule="auto"/>
      </w:pPr>
      <w:r>
        <w:rPr>
          <w:b/>
        </w:rPr>
        <w:t>Energy Cost:</w:t>
      </w:r>
    </w:p>
    <w:p w14:paraId="6DAAFBA7" w14:textId="77777777" w:rsidR="001A52D2" w:rsidRDefault="001A52D2">
      <w:pPr>
        <w:widowControl w:val="0"/>
        <w:spacing w:line="360" w:lineRule="auto"/>
      </w:pPr>
    </w:p>
    <w:p w14:paraId="53851BCB" w14:textId="77777777" w:rsidR="001A52D2" w:rsidRDefault="003C0D08">
      <w:pPr>
        <w:widowControl w:val="0"/>
        <w:spacing w:line="360" w:lineRule="auto"/>
      </w:pPr>
      <w:r>
        <w:t>As of February 1st in Edmonton regulated rates are 4.753¢ /kWh</w:t>
      </w:r>
      <w:r>
        <w:rPr>
          <w:vertAlign w:val="superscript"/>
        </w:rPr>
        <w:footnoteReference w:id="13"/>
      </w:r>
    </w:p>
    <w:p w14:paraId="34882AC4" w14:textId="77777777" w:rsidR="001A52D2" w:rsidRDefault="001A52D2">
      <w:pPr>
        <w:widowControl w:val="0"/>
        <w:spacing w:line="360" w:lineRule="auto"/>
      </w:pPr>
    </w:p>
    <w:p w14:paraId="66DD69E2" w14:textId="77777777" w:rsidR="001A52D2" w:rsidRDefault="003C0D08">
      <w:pPr>
        <w:widowControl w:val="0"/>
        <w:spacing w:line="360" w:lineRule="auto"/>
      </w:pPr>
      <w:r>
        <w:t>Annual Consumption:</w:t>
      </w:r>
    </w:p>
    <w:p w14:paraId="5733E448" w14:textId="77777777" w:rsidR="001A52D2" w:rsidRDefault="003C0D08">
      <w:pPr>
        <w:widowControl w:val="0"/>
        <w:spacing w:line="360" w:lineRule="auto"/>
      </w:pPr>
      <w:r>
        <w:t xml:space="preserve">(Average Power Consumption)  * 7 days/week * 24 </w:t>
      </w:r>
      <w:proofErr w:type="spellStart"/>
      <w:r>
        <w:t>hr</w:t>
      </w:r>
      <w:proofErr w:type="spellEnd"/>
      <w:r>
        <w:t>/day * 52 weeks/year = 8.386 kWh</w:t>
      </w:r>
    </w:p>
    <w:p w14:paraId="7CC98E8C" w14:textId="77777777" w:rsidR="001A52D2" w:rsidRDefault="001A52D2">
      <w:pPr>
        <w:widowControl w:val="0"/>
        <w:spacing w:line="360" w:lineRule="auto"/>
      </w:pPr>
    </w:p>
    <w:p w14:paraId="5B6E7C61" w14:textId="77777777" w:rsidR="001A52D2" w:rsidRDefault="003C0D08">
      <w:pPr>
        <w:widowControl w:val="0"/>
        <w:spacing w:line="360" w:lineRule="auto"/>
      </w:pPr>
      <w:r>
        <w:t>Cost using February rate as average:</w:t>
      </w:r>
    </w:p>
    <w:p w14:paraId="38A68841" w14:textId="77777777" w:rsidR="001A52D2" w:rsidRDefault="003C0D08">
      <w:pPr>
        <w:widowControl w:val="0"/>
        <w:spacing w:line="360" w:lineRule="auto"/>
      </w:pPr>
      <w:r>
        <w:rPr>
          <w:b/>
          <w:i/>
        </w:rPr>
        <w:t>39.89 ¢/year</w:t>
      </w:r>
    </w:p>
    <w:p w14:paraId="67C5F87B" w14:textId="77777777" w:rsidR="001A52D2" w:rsidRDefault="001A52D2">
      <w:pPr>
        <w:widowControl w:val="0"/>
        <w:spacing w:line="360" w:lineRule="auto"/>
      </w:pPr>
    </w:p>
    <w:p w14:paraId="30DA82D7" w14:textId="77777777" w:rsidR="001A52D2" w:rsidRDefault="003C0D08">
      <w:pPr>
        <w:widowControl w:val="0"/>
        <w:spacing w:line="360" w:lineRule="auto"/>
      </w:pPr>
      <w:r>
        <w:rPr>
          <w:b/>
        </w:rPr>
        <w:t>Carbon footprint:</w:t>
      </w:r>
    </w:p>
    <w:p w14:paraId="49DA4B1F" w14:textId="77777777" w:rsidR="001A52D2" w:rsidRDefault="001A52D2">
      <w:pPr>
        <w:widowControl w:val="0"/>
        <w:spacing w:line="360" w:lineRule="auto"/>
      </w:pPr>
    </w:p>
    <w:p w14:paraId="5680B602" w14:textId="77777777" w:rsidR="001A52D2" w:rsidRDefault="003C0D08">
      <w:pPr>
        <w:widowControl w:val="0"/>
        <w:spacing w:line="360" w:lineRule="auto"/>
      </w:pPr>
      <w:r>
        <w:t>(2.17 lbs. / kWh) / (2.4 lbs. / kg) = 0.90416 kg / kWh</w:t>
      </w:r>
    </w:p>
    <w:p w14:paraId="22D34B16" w14:textId="77777777" w:rsidR="001A52D2" w:rsidRDefault="001A52D2">
      <w:pPr>
        <w:widowControl w:val="0"/>
        <w:spacing w:line="360" w:lineRule="auto"/>
      </w:pPr>
    </w:p>
    <w:p w14:paraId="1EF45519" w14:textId="77777777" w:rsidR="001A52D2" w:rsidRDefault="003C0D08">
      <w:pPr>
        <w:widowControl w:val="0"/>
        <w:spacing w:line="360" w:lineRule="auto"/>
      </w:pPr>
      <w:r>
        <w:t xml:space="preserve">8.386 kWh * 0.90416 kg / kWh = </w:t>
      </w:r>
      <w:r>
        <w:rPr>
          <w:b/>
          <w:i/>
        </w:rPr>
        <w:t>7.582 kg</w:t>
      </w:r>
    </w:p>
    <w:p w14:paraId="1E716C36" w14:textId="77777777" w:rsidR="001A52D2" w:rsidRDefault="003C0D08">
      <w:pPr>
        <w:spacing w:line="360" w:lineRule="auto"/>
      </w:pPr>
      <w:r>
        <w:rPr>
          <w:b/>
        </w:rPr>
        <w:br/>
      </w:r>
    </w:p>
    <w:p w14:paraId="00511C14" w14:textId="77777777" w:rsidR="001A52D2" w:rsidRDefault="001A52D2">
      <w:pPr>
        <w:spacing w:line="360" w:lineRule="auto"/>
      </w:pPr>
    </w:p>
    <w:p w14:paraId="42AED12E" w14:textId="77777777" w:rsidR="001A52D2" w:rsidRDefault="001A52D2">
      <w:pPr>
        <w:spacing w:line="360" w:lineRule="auto"/>
      </w:pPr>
    </w:p>
    <w:p w14:paraId="479BA81B" w14:textId="77777777" w:rsidR="001A52D2" w:rsidRDefault="001A52D2">
      <w:pPr>
        <w:spacing w:line="360" w:lineRule="auto"/>
      </w:pPr>
    </w:p>
    <w:p w14:paraId="398CE63B" w14:textId="77777777" w:rsidR="001A52D2" w:rsidRDefault="003C0D08">
      <w:r>
        <w:br w:type="page"/>
      </w:r>
    </w:p>
    <w:p w14:paraId="6D6937C7" w14:textId="77777777" w:rsidR="001A52D2" w:rsidRDefault="001A52D2">
      <w:pPr>
        <w:spacing w:line="360" w:lineRule="auto"/>
      </w:pPr>
    </w:p>
    <w:p w14:paraId="788DBF08" w14:textId="77777777" w:rsidR="001A52D2" w:rsidRDefault="001A52D2">
      <w:pPr>
        <w:spacing w:line="360" w:lineRule="auto"/>
      </w:pPr>
    </w:p>
    <w:p w14:paraId="70E68BEA" w14:textId="77777777" w:rsidR="001A52D2" w:rsidRDefault="003C0D08">
      <w:pPr>
        <w:spacing w:line="360" w:lineRule="auto"/>
      </w:pPr>
      <w:r>
        <w:rPr>
          <w:b/>
        </w:rPr>
        <w:t>References</w:t>
      </w:r>
    </w:p>
    <w:p w14:paraId="57929381" w14:textId="77777777" w:rsidR="001A52D2" w:rsidRDefault="001A52D2">
      <w:pPr>
        <w:spacing w:line="360" w:lineRule="auto"/>
      </w:pPr>
    </w:p>
    <w:p w14:paraId="2D31B3AD" w14:textId="77777777" w:rsidR="001A52D2" w:rsidRDefault="003C0D08">
      <w:pPr>
        <w:spacing w:line="360" w:lineRule="auto"/>
      </w:pPr>
      <w:r>
        <w:t>[1]</w:t>
      </w:r>
      <w:r>
        <w:tab/>
      </w:r>
      <w:hyperlink r:id="rId16">
        <w:proofErr w:type="spellStart"/>
        <w:r>
          <w:rPr>
            <w:i/>
            <w:color w:val="1155CC"/>
            <w:u w:val="single"/>
          </w:rPr>
          <w:t>XBee</w:t>
        </w:r>
        <w:proofErr w:type="spellEnd"/>
        <w:r>
          <w:rPr>
            <w:i/>
            <w:color w:val="1155CC"/>
            <w:u w:val="single"/>
          </w:rPr>
          <w:t>®/</w:t>
        </w:r>
        <w:proofErr w:type="spellStart"/>
        <w:r>
          <w:rPr>
            <w:i/>
            <w:color w:val="1155CC"/>
            <w:u w:val="single"/>
          </w:rPr>
          <w:t>XBee</w:t>
        </w:r>
        <w:proofErr w:type="spellEnd"/>
        <w:r>
          <w:rPr>
            <w:i/>
            <w:color w:val="1155CC"/>
            <w:u w:val="single"/>
          </w:rPr>
          <w:t>-PRO® RF Modules</w:t>
        </w:r>
      </w:hyperlink>
      <w:r>
        <w:t xml:space="preserve">, 1st edition, </w:t>
      </w:r>
      <w:proofErr w:type="spellStart"/>
      <w:r>
        <w:t>Digi</w:t>
      </w:r>
      <w:proofErr w:type="spellEnd"/>
      <w:r>
        <w:t xml:space="preserve"> International, </w:t>
      </w:r>
      <w:proofErr w:type="spellStart"/>
      <w:r>
        <w:t>Minnitonka</w:t>
      </w:r>
      <w:proofErr w:type="spellEnd"/>
      <w:r>
        <w:t>, MN, 2009.</w:t>
      </w:r>
    </w:p>
    <w:p w14:paraId="66C6B854" w14:textId="77777777" w:rsidR="001A52D2" w:rsidRDefault="003C0D08">
      <w:pPr>
        <w:spacing w:line="360" w:lineRule="auto"/>
      </w:pPr>
      <w:r>
        <w:t>[2]</w:t>
      </w:r>
      <w:r>
        <w:tab/>
      </w:r>
      <w:hyperlink r:id="rId17">
        <w:proofErr w:type="gramStart"/>
        <w:r>
          <w:rPr>
            <w:i/>
            <w:color w:val="1155CC"/>
            <w:u w:val="single"/>
          </w:rPr>
          <w:t>MPU-6050 Product Specification</w:t>
        </w:r>
      </w:hyperlink>
      <w:r>
        <w:t xml:space="preserve">, rev. 4.3, </w:t>
      </w:r>
      <w:proofErr w:type="spellStart"/>
      <w:r>
        <w:t>Invensense</w:t>
      </w:r>
      <w:proofErr w:type="spellEnd"/>
      <w:r>
        <w:t xml:space="preserve"> Inc., Sunnyvale, CA, 2013.</w:t>
      </w:r>
      <w:proofErr w:type="gramEnd"/>
    </w:p>
    <w:p w14:paraId="709A6F77" w14:textId="77777777" w:rsidR="001A52D2" w:rsidRDefault="003C0D08">
      <w:pPr>
        <w:spacing w:line="360" w:lineRule="auto"/>
      </w:pPr>
      <w:r>
        <w:t>[3]</w:t>
      </w:r>
      <w:r>
        <w:tab/>
      </w:r>
      <w:hyperlink r:id="rId18">
        <w:r>
          <w:rPr>
            <w:i/>
            <w:color w:val="1155CC"/>
            <w:u w:val="single"/>
          </w:rPr>
          <w:t>8-bit AVR Microcontroller with 4/8/16/32K Bytes In-System Programmable Flash</w:t>
        </w:r>
      </w:hyperlink>
      <w:r>
        <w:t xml:space="preserve">, rev. 8025I, Atmel </w:t>
      </w:r>
      <w:proofErr w:type="spellStart"/>
      <w:r>
        <w:t>Corp.</w:t>
      </w:r>
      <w:proofErr w:type="gramStart"/>
      <w:r>
        <w:t>,San</w:t>
      </w:r>
      <w:proofErr w:type="spellEnd"/>
      <w:proofErr w:type="gramEnd"/>
      <w:r>
        <w:t xml:space="preserve"> Jose, CA, 2009.</w:t>
      </w:r>
    </w:p>
    <w:p w14:paraId="6FB31938" w14:textId="77777777" w:rsidR="001A52D2" w:rsidRDefault="003C0D08">
      <w:pPr>
        <w:spacing w:line="360" w:lineRule="auto"/>
      </w:pPr>
      <w:proofErr w:type="gramStart"/>
      <w:r>
        <w:t>[4]</w:t>
      </w:r>
      <w:r>
        <w:tab/>
      </w:r>
      <w:proofErr w:type="spellStart"/>
      <w:r>
        <w:t>Linx</w:t>
      </w:r>
      <w:proofErr w:type="spellEnd"/>
      <w:r>
        <w:t xml:space="preserve"> Technologies.</w:t>
      </w:r>
      <w:proofErr w:type="gramEnd"/>
      <w:r>
        <w:t xml:space="preserve"> (2011, Aug 8) </w:t>
      </w:r>
      <w:proofErr w:type="gramStart"/>
      <w:r>
        <w:rPr>
          <w:i/>
        </w:rPr>
        <w:t>Considerations for Sending Data over a Wireless Link</w:t>
      </w:r>
      <w:r>
        <w:t xml:space="preserve"> [Online].</w:t>
      </w:r>
      <w:proofErr w:type="gramEnd"/>
      <w:r>
        <w:t xml:space="preserve"> Available: </w:t>
      </w:r>
      <w:hyperlink r:id="rId19">
        <w:r>
          <w:rPr>
            <w:color w:val="1155CC"/>
            <w:u w:val="single"/>
          </w:rPr>
          <w:t>http://www.digikey.ca/en/articles/techzone/2011/aug/considerations-for-sending-data-over-a-wireless-link</w:t>
        </w:r>
      </w:hyperlink>
    </w:p>
    <w:p w14:paraId="44DB7640" w14:textId="77777777" w:rsidR="001A52D2" w:rsidRDefault="003C0D08">
      <w:pPr>
        <w:spacing w:line="360" w:lineRule="auto"/>
      </w:pPr>
      <w:proofErr w:type="gramStart"/>
      <w:r>
        <w:t>[5]</w:t>
      </w:r>
      <w:r>
        <w:tab/>
        <w:t xml:space="preserve"> </w:t>
      </w:r>
      <w:proofErr w:type="spellStart"/>
      <w:r>
        <w:t>M.K.Schroder</w:t>
      </w:r>
      <w:proofErr w:type="spellEnd"/>
      <w:r>
        <w:t xml:space="preserve"> (2014, November 26).</w:t>
      </w:r>
      <w:proofErr w:type="gramEnd"/>
      <w:r>
        <w:t xml:space="preserve"> AVR Ultimate Driver Pack [Online], Available: </w:t>
      </w:r>
      <w:hyperlink r:id="rId20">
        <w:r>
          <w:rPr>
            <w:color w:val="1155CC"/>
            <w:u w:val="single"/>
          </w:rPr>
          <w:t>https://github.com/mkschreder/avr-ultimate-driver-pack</w:t>
        </w:r>
      </w:hyperlink>
    </w:p>
    <w:p w14:paraId="3254474C" w14:textId="77777777" w:rsidR="001A52D2" w:rsidRDefault="003C0D08">
      <w:pPr>
        <w:spacing w:line="360" w:lineRule="auto"/>
      </w:pPr>
      <w:proofErr w:type="gramStart"/>
      <w:r>
        <w:t xml:space="preserve">[6] </w:t>
      </w:r>
      <w:r>
        <w:tab/>
        <w:t>USB Implementers’ Forum.</w:t>
      </w:r>
      <w:proofErr w:type="gramEnd"/>
      <w:r>
        <w:t xml:space="preserve"> (2001, June 27) </w:t>
      </w:r>
      <w:proofErr w:type="gramStart"/>
      <w:r>
        <w:rPr>
          <w:i/>
        </w:rPr>
        <w:t xml:space="preserve">Device Class Definition for Human Interface Devices (HID) </w:t>
      </w:r>
      <w:r>
        <w:t>[Online].</w:t>
      </w:r>
      <w:proofErr w:type="gramEnd"/>
      <w:r>
        <w:t xml:space="preserve"> Available: </w:t>
      </w:r>
    </w:p>
    <w:p w14:paraId="6640047A" w14:textId="77777777" w:rsidR="001A52D2" w:rsidRDefault="000700C3">
      <w:pPr>
        <w:spacing w:line="360" w:lineRule="auto"/>
      </w:pPr>
      <w:hyperlink r:id="rId21">
        <w:r w:rsidR="003C0D08">
          <w:rPr>
            <w:color w:val="1155CC"/>
            <w:u w:val="single"/>
          </w:rPr>
          <w:t>http://www.usb.org/developers/hidpage/HID1_11.pdf</w:t>
        </w:r>
      </w:hyperlink>
    </w:p>
    <w:p w14:paraId="40F89C4E" w14:textId="77777777" w:rsidR="001A52D2" w:rsidRDefault="003C0D08">
      <w:pPr>
        <w:spacing w:line="360" w:lineRule="auto"/>
      </w:pPr>
      <w:r>
        <w:t>[7]</w:t>
      </w:r>
      <w:r>
        <w:tab/>
      </w:r>
      <w:proofErr w:type="spellStart"/>
      <w:r>
        <w:t>Terasic</w:t>
      </w:r>
      <w:proofErr w:type="spellEnd"/>
      <w:r>
        <w:t xml:space="preserve"> DE2 CD-ROM, rev. 2.0.4</w:t>
      </w:r>
    </w:p>
    <w:p w14:paraId="1C9129F7" w14:textId="77777777" w:rsidR="001A52D2" w:rsidRDefault="003C0D08">
      <w:pPr>
        <w:spacing w:line="360" w:lineRule="auto"/>
      </w:pPr>
      <w:proofErr w:type="gramStart"/>
      <w:r>
        <w:t>[8]</w:t>
      </w:r>
      <w:r>
        <w:tab/>
        <w:t>Altera (2015, October 14).</w:t>
      </w:r>
      <w:proofErr w:type="gramEnd"/>
      <w:r>
        <w:t xml:space="preserve"> University Program IP Cores [Online], Available:</w:t>
      </w:r>
    </w:p>
    <w:p w14:paraId="0803A31A" w14:textId="77777777" w:rsidR="001A52D2" w:rsidRDefault="000700C3">
      <w:pPr>
        <w:spacing w:line="360" w:lineRule="auto"/>
      </w:pPr>
      <w:hyperlink r:id="rId22">
        <w:r w:rsidR="003C0D08">
          <w:rPr>
            <w:color w:val="1155CC"/>
            <w:u w:val="single"/>
          </w:rPr>
          <w:t>https://www.altera.com/support/training/university/materials-ip-cores.html</w:t>
        </w:r>
      </w:hyperlink>
    </w:p>
    <w:p w14:paraId="0E94E308" w14:textId="77777777" w:rsidR="001A52D2" w:rsidRDefault="003C0D08">
      <w:pPr>
        <w:spacing w:line="360" w:lineRule="auto"/>
      </w:pPr>
      <w:r>
        <w:t xml:space="preserve">[9] </w:t>
      </w:r>
      <w:r>
        <w:tab/>
        <w:t xml:space="preserve">X. </w:t>
      </w:r>
      <w:proofErr w:type="spellStart"/>
      <w:r>
        <w:t>Calvet</w:t>
      </w:r>
      <w:proofErr w:type="spellEnd"/>
      <w:r>
        <w:t xml:space="preserve"> (2006, April 26). Linux: A Brief Tutorial [Online]. Available: </w:t>
      </w:r>
      <w:hyperlink r:id="rId23">
        <w:r>
          <w:rPr>
            <w:color w:val="1155CC"/>
            <w:u w:val="single"/>
          </w:rPr>
          <w:t>http://www.freesoftwaremagazine.com/articles/drivers_linux</w:t>
        </w:r>
      </w:hyperlink>
    </w:p>
    <w:p w14:paraId="00D6616F" w14:textId="77777777" w:rsidR="001A52D2" w:rsidRDefault="003C0D08">
      <w:pPr>
        <w:spacing w:line="360" w:lineRule="auto"/>
      </w:pPr>
      <w:r>
        <w:t>[10]</w:t>
      </w:r>
      <w:r>
        <w:rPr>
          <w:i/>
        </w:rPr>
        <w:tab/>
        <w:t>Linux Device Drivers</w:t>
      </w:r>
      <w:r>
        <w:t xml:space="preserve">, 3rd </w:t>
      </w:r>
      <w:proofErr w:type="spellStart"/>
      <w:proofErr w:type="gramStart"/>
      <w:r>
        <w:t>ed</w:t>
      </w:r>
      <w:proofErr w:type="spellEnd"/>
      <w:proofErr w:type="gramEnd"/>
      <w:r>
        <w:t>, O’Reilly Media, Inc., Sebastopol, CA, 2005</w:t>
      </w:r>
    </w:p>
    <w:p w14:paraId="3B64834A" w14:textId="77777777" w:rsidR="001A52D2" w:rsidRDefault="003C0D08">
      <w:pPr>
        <w:spacing w:line="360" w:lineRule="auto"/>
      </w:pPr>
      <w:r>
        <w:t>[11]</w:t>
      </w:r>
      <w:r>
        <w:tab/>
        <w:t xml:space="preserve">N. </w:t>
      </w:r>
      <w:proofErr w:type="spellStart"/>
      <w:r>
        <w:t>Seidle</w:t>
      </w:r>
      <w:proofErr w:type="spellEnd"/>
      <w:r>
        <w:t xml:space="preserve">, (2008, June 19). Beginning Embedded Electronics [Online]. </w:t>
      </w:r>
      <w:proofErr w:type="spellStart"/>
      <w:r>
        <w:t>Available</w:t>
      </w:r>
      <w:r>
        <w:rPr>
          <w:color w:val="1155CC"/>
        </w:rPr>
        <w:t>:</w:t>
      </w:r>
      <w:hyperlink r:id="rId24">
        <w:r>
          <w:rPr>
            <w:color w:val="1155CC"/>
            <w:u w:val="single"/>
          </w:rPr>
          <w:t>https</w:t>
        </w:r>
        <w:proofErr w:type="spellEnd"/>
        <w:r>
          <w:rPr>
            <w:color w:val="1155CC"/>
            <w:u w:val="single"/>
          </w:rPr>
          <w:t>://www.sparkfun.com/tutorials/category/1</w:t>
        </w:r>
      </w:hyperlink>
    </w:p>
    <w:p w14:paraId="1A0D8EEB" w14:textId="77777777" w:rsidR="001A52D2" w:rsidRDefault="003C0D08">
      <w:pPr>
        <w:spacing w:line="360" w:lineRule="auto"/>
      </w:pPr>
      <w:r>
        <w:t>[12]</w:t>
      </w:r>
      <w:r>
        <w:tab/>
        <w:t>Shenzhen PKCELL Battery Co., Ltd, “Li-Polymer Battery Technology Specification,” 803860 datasheet, Jun. 2004.</w:t>
      </w:r>
    </w:p>
    <w:p w14:paraId="153094EE" w14:textId="77777777" w:rsidR="001A52D2" w:rsidRDefault="003C0D08">
      <w:pPr>
        <w:spacing w:line="360" w:lineRule="auto"/>
      </w:pPr>
      <w:r>
        <w:t>[13]</w:t>
      </w:r>
      <w:r>
        <w:tab/>
      </w:r>
      <w:proofErr w:type="spellStart"/>
      <w:r>
        <w:t>Digi</w:t>
      </w:r>
      <w:proofErr w:type="spellEnd"/>
      <w:r>
        <w:t xml:space="preserve"> (2012, November 26), </w:t>
      </w:r>
      <w:proofErr w:type="spellStart"/>
      <w:r>
        <w:t>xbee_ansic_</w:t>
      </w:r>
      <w:proofErr w:type="gramStart"/>
      <w:r>
        <w:t>library</w:t>
      </w:r>
      <w:proofErr w:type="spellEnd"/>
      <w:r>
        <w:t>[</w:t>
      </w:r>
      <w:proofErr w:type="gramEnd"/>
      <w:r>
        <w:t xml:space="preserve">Online], Available: </w:t>
      </w:r>
      <w:hyperlink r:id="rId25">
        <w:r>
          <w:rPr>
            <w:color w:val="1155CC"/>
            <w:u w:val="single"/>
          </w:rPr>
          <w:t>https://github.com/digidotcom/xbee_ansic_library</w:t>
        </w:r>
      </w:hyperlink>
    </w:p>
    <w:p w14:paraId="03CE33D9" w14:textId="77777777" w:rsidR="001A52D2" w:rsidRDefault="003C0D08">
      <w:pPr>
        <w:spacing w:line="360" w:lineRule="auto"/>
      </w:pPr>
      <w:proofErr w:type="gramStart"/>
      <w:r>
        <w:t>[14]</w:t>
      </w:r>
      <w:r>
        <w:tab/>
        <w:t>Alberta Government.</w:t>
      </w:r>
      <w:proofErr w:type="gramEnd"/>
      <w:r>
        <w:t xml:space="preserve"> </w:t>
      </w:r>
      <w:proofErr w:type="gramStart"/>
      <w:r>
        <w:t>2016 Rates (Online).</w:t>
      </w:r>
      <w:proofErr w:type="gramEnd"/>
      <w:r>
        <w:t xml:space="preserve"> Available:</w:t>
      </w:r>
      <w:hyperlink r:id="rId26">
        <w:r>
          <w:rPr>
            <w:color w:val="1155CC"/>
            <w:u w:val="single"/>
          </w:rPr>
          <w:t xml:space="preserve"> http://www.ucahelps.alberta.ca/historic-rates-2016.aspx</w:t>
        </w:r>
      </w:hyperlink>
    </w:p>
    <w:p w14:paraId="18A7C6F4" w14:textId="77777777" w:rsidR="001A52D2" w:rsidRDefault="001A52D2">
      <w:pPr>
        <w:spacing w:line="360" w:lineRule="auto"/>
      </w:pPr>
    </w:p>
    <w:p w14:paraId="77883E2D" w14:textId="77777777" w:rsidR="001A52D2" w:rsidRDefault="003C0D08">
      <w:r>
        <w:br w:type="page"/>
      </w:r>
    </w:p>
    <w:p w14:paraId="40C645C0" w14:textId="77777777" w:rsidR="001A52D2" w:rsidRDefault="001A52D2">
      <w:pPr>
        <w:spacing w:line="360" w:lineRule="auto"/>
      </w:pPr>
    </w:p>
    <w:p w14:paraId="116EA4E7" w14:textId="77777777" w:rsidR="001A52D2" w:rsidRDefault="003C0D08">
      <w:pPr>
        <w:spacing w:line="360" w:lineRule="auto"/>
      </w:pPr>
      <w:r>
        <w:rPr>
          <w:b/>
          <w:sz w:val="28"/>
          <w:szCs w:val="28"/>
          <w:u w:val="single"/>
        </w:rPr>
        <w:t>Appendices</w:t>
      </w:r>
    </w:p>
    <w:p w14:paraId="5CB8F6B3" w14:textId="77777777" w:rsidR="001A52D2" w:rsidRDefault="001A52D2">
      <w:pPr>
        <w:spacing w:line="360" w:lineRule="auto"/>
      </w:pPr>
    </w:p>
    <w:p w14:paraId="3EDD277D" w14:textId="77777777" w:rsidR="001A52D2" w:rsidRDefault="003C0D08">
      <w:pPr>
        <w:spacing w:line="360" w:lineRule="auto"/>
      </w:pPr>
      <w:r>
        <w:rPr>
          <w:b/>
        </w:rPr>
        <w:t>Quick Start Manual</w:t>
      </w:r>
    </w:p>
    <w:p w14:paraId="4540C6EB" w14:textId="77777777" w:rsidR="001A52D2" w:rsidRDefault="001A52D2">
      <w:pPr>
        <w:spacing w:line="360" w:lineRule="auto"/>
      </w:pPr>
    </w:p>
    <w:p w14:paraId="611BFD69" w14:textId="77777777" w:rsidR="001A52D2" w:rsidRDefault="003C0D08">
      <w:pPr>
        <w:spacing w:line="360" w:lineRule="auto"/>
      </w:pPr>
      <w:r>
        <w:t xml:space="preserve">Program the FPGA with DE2Component.sof. The SOF and POF files are provided in the </w:t>
      </w:r>
      <w:proofErr w:type="spellStart"/>
      <w:r>
        <w:t>Github</w:t>
      </w:r>
      <w:proofErr w:type="spellEnd"/>
      <w:r>
        <w:t xml:space="preserve"> repository located under References</w:t>
      </w:r>
    </w:p>
    <w:p w14:paraId="09D58F65" w14:textId="77777777" w:rsidR="001A52D2" w:rsidRDefault="001A52D2">
      <w:pPr>
        <w:spacing w:line="360" w:lineRule="auto"/>
      </w:pPr>
    </w:p>
    <w:p w14:paraId="60EADEE5" w14:textId="77777777" w:rsidR="001A52D2" w:rsidRDefault="003C0D08">
      <w:pPr>
        <w:spacing w:line="360" w:lineRule="auto"/>
      </w:pPr>
      <w:r>
        <w:t xml:space="preserve">The software files are found in the repository at DE2Component_Flash/Software/FinalFlashedDE2. These are the files that must be programed to the board. The FinalFlashedDE2_bsp must also be used because a generated </w:t>
      </w:r>
      <w:proofErr w:type="spellStart"/>
      <w:r>
        <w:t>bsp</w:t>
      </w:r>
      <w:proofErr w:type="spellEnd"/>
      <w:r>
        <w:t xml:space="preserve"> will not work correctly without a little tweaking. </w:t>
      </w:r>
    </w:p>
    <w:p w14:paraId="2D75E2CA" w14:textId="77777777" w:rsidR="001A52D2" w:rsidRDefault="001A52D2">
      <w:pPr>
        <w:spacing w:line="360" w:lineRule="auto"/>
      </w:pPr>
    </w:p>
    <w:p w14:paraId="1E8A32EE" w14:textId="77777777" w:rsidR="001A52D2" w:rsidRDefault="003C0D08">
      <w:pPr>
        <w:spacing w:line="360" w:lineRule="auto"/>
      </w:pPr>
      <w:r>
        <w:t xml:space="preserve">Connect the DE2 and XBIB-R-DEV Development board to wall-socket power. Connect a serial null modem DB9 line to the XBIB-R-DEV Development board. The other end of the line needs to be connected to a DB9 gender changer. The gender changer can now be attached to the DB9 port on the DE2. Connect a type B USB wire to the “Device” port on the DE2. The other end of the cable (assumed to be type A) is then connected to one of </w:t>
      </w:r>
      <w:proofErr w:type="gramStart"/>
      <w:r>
        <w:t>the  Windows</w:t>
      </w:r>
      <w:proofErr w:type="gramEnd"/>
      <w:r>
        <w:t xml:space="preserve"> or Linux computer’s USB port. </w:t>
      </w:r>
      <w:proofErr w:type="spellStart"/>
      <w:r>
        <w:t>MyKeyboardB</w:t>
      </w:r>
      <w:proofErr w:type="spellEnd"/>
      <w:r>
        <w:t xml:space="preserve"> driver may be displayed as being installed. This is the provided HID name of the DE2.</w:t>
      </w:r>
    </w:p>
    <w:p w14:paraId="36D09C3E" w14:textId="77777777" w:rsidR="001A52D2" w:rsidRDefault="001A52D2">
      <w:pPr>
        <w:spacing w:line="360" w:lineRule="auto"/>
      </w:pPr>
    </w:p>
    <w:p w14:paraId="7C06D0CF" w14:textId="77777777" w:rsidR="001A52D2" w:rsidRDefault="003C0D08">
      <w:pPr>
        <w:spacing w:line="360" w:lineRule="auto"/>
      </w:pPr>
      <w:r>
        <w:t>The “Good” LED will flicker and light when a USB connection has been established. In the event that it appears as though no more USB signals are being sent to the PC, press the KEY0 button (most bottom-right button on the DE2). This is the USB restart button, and will attempt to reconnect the USB device. This process takes between 3 and 10 seconds.</w:t>
      </w:r>
    </w:p>
    <w:p w14:paraId="2C8590AF" w14:textId="77777777" w:rsidR="001A52D2" w:rsidRDefault="003C0D08">
      <w:pPr>
        <w:spacing w:line="360" w:lineRule="auto"/>
      </w:pPr>
      <w:r>
        <w:t xml:space="preserve">Wrist board and glove are still constructed. Connect a 3.7V </w:t>
      </w:r>
      <w:proofErr w:type="spellStart"/>
      <w:r>
        <w:t>LiPo</w:t>
      </w:r>
      <w:proofErr w:type="spellEnd"/>
      <w:r>
        <w:t xml:space="preserve"> Battery to the 5V power boost charger. Turn the glove on by the toggle switch attached to the wrist board; a blue LED should turn on </w:t>
      </w:r>
      <w:proofErr w:type="spellStart"/>
      <w:r>
        <w:t>on</w:t>
      </w:r>
      <w:proofErr w:type="spellEnd"/>
      <w:r>
        <w:t xml:space="preserve"> the power boost charger.</w:t>
      </w:r>
    </w:p>
    <w:p w14:paraId="1B0C4A3D" w14:textId="77777777" w:rsidR="001A52D2" w:rsidRDefault="001A52D2">
      <w:pPr>
        <w:spacing w:line="360" w:lineRule="auto"/>
      </w:pPr>
    </w:p>
    <w:p w14:paraId="4188D6A2" w14:textId="77777777" w:rsidR="001A52D2" w:rsidRDefault="001A52D2">
      <w:pPr>
        <w:spacing w:line="360" w:lineRule="auto"/>
      </w:pPr>
    </w:p>
    <w:p w14:paraId="399EE1D7" w14:textId="77777777" w:rsidR="001A52D2" w:rsidRDefault="003C0D08">
      <w:r>
        <w:br w:type="page"/>
      </w:r>
    </w:p>
    <w:p w14:paraId="1F4AB88B" w14:textId="77777777" w:rsidR="001A52D2" w:rsidRDefault="001A52D2">
      <w:pPr>
        <w:spacing w:line="360" w:lineRule="auto"/>
      </w:pPr>
    </w:p>
    <w:p w14:paraId="10967242" w14:textId="77777777" w:rsidR="001A52D2" w:rsidRDefault="003C0D08">
      <w:pPr>
        <w:spacing w:line="360" w:lineRule="auto"/>
      </w:pPr>
      <w:r>
        <w:rPr>
          <w:b/>
        </w:rPr>
        <w:t>Future Work</w:t>
      </w:r>
    </w:p>
    <w:p w14:paraId="76AA0592" w14:textId="77777777" w:rsidR="001A52D2" w:rsidRDefault="001A52D2">
      <w:pPr>
        <w:spacing w:line="360" w:lineRule="auto"/>
      </w:pPr>
    </w:p>
    <w:p w14:paraId="73A4A9B2" w14:textId="77777777" w:rsidR="001A52D2" w:rsidRDefault="003C0D08">
      <w:pPr>
        <w:spacing w:line="360" w:lineRule="auto"/>
      </w:pPr>
      <w:r>
        <w:t>Future features which could have been added with time permitting:</w:t>
      </w:r>
    </w:p>
    <w:p w14:paraId="0F0F1504" w14:textId="77777777" w:rsidR="001A52D2" w:rsidRDefault="003C0D08">
      <w:pPr>
        <w:numPr>
          <w:ilvl w:val="0"/>
          <w:numId w:val="8"/>
        </w:numPr>
        <w:spacing w:line="360" w:lineRule="auto"/>
        <w:ind w:hanging="360"/>
        <w:contextualSpacing/>
      </w:pPr>
      <w:r>
        <w:t xml:space="preserve">Features for interacting with videos (play/pause, </w:t>
      </w:r>
      <w:proofErr w:type="spellStart"/>
      <w:r>
        <w:t>ffw</w:t>
      </w:r>
      <w:proofErr w:type="spellEnd"/>
      <w:r>
        <w:t>/</w:t>
      </w:r>
      <w:proofErr w:type="spellStart"/>
      <w:r>
        <w:t>rw</w:t>
      </w:r>
      <w:proofErr w:type="spellEnd"/>
      <w:r>
        <w:t>, volume)</w:t>
      </w:r>
    </w:p>
    <w:p w14:paraId="50A5FDF6" w14:textId="77777777" w:rsidR="001A52D2" w:rsidRDefault="003C0D08">
      <w:pPr>
        <w:numPr>
          <w:ilvl w:val="0"/>
          <w:numId w:val="8"/>
        </w:numPr>
        <w:spacing w:line="360" w:lineRule="auto"/>
        <w:ind w:hanging="360"/>
        <w:contextualSpacing/>
      </w:pPr>
      <w:r>
        <w:t>Mouse-like interaction (a pointer or other generic selection mode)</w:t>
      </w:r>
    </w:p>
    <w:p w14:paraId="0B0CB976" w14:textId="77777777" w:rsidR="001A52D2" w:rsidRDefault="003C0D08">
      <w:pPr>
        <w:numPr>
          <w:ilvl w:val="0"/>
          <w:numId w:val="8"/>
        </w:numPr>
        <w:spacing w:line="360" w:lineRule="auto"/>
        <w:ind w:hanging="360"/>
        <w:contextualSpacing/>
      </w:pPr>
      <w:r>
        <w:t>Zoom in / out</w:t>
      </w:r>
    </w:p>
    <w:p w14:paraId="02339759" w14:textId="77777777" w:rsidR="001A52D2" w:rsidRDefault="003C0D08">
      <w:pPr>
        <w:numPr>
          <w:ilvl w:val="0"/>
          <w:numId w:val="8"/>
        </w:numPr>
        <w:spacing w:line="360" w:lineRule="auto"/>
        <w:ind w:hanging="360"/>
        <w:contextualSpacing/>
      </w:pPr>
      <w:r>
        <w:t>Personalized shortcuts</w:t>
      </w:r>
    </w:p>
    <w:p w14:paraId="1041DCA5" w14:textId="77777777" w:rsidR="001A52D2" w:rsidRDefault="001A52D2">
      <w:pPr>
        <w:spacing w:line="360" w:lineRule="auto"/>
      </w:pPr>
    </w:p>
    <w:p w14:paraId="49BA58F8" w14:textId="77777777" w:rsidR="001A52D2" w:rsidRDefault="003C0D08">
      <w:pPr>
        <w:spacing w:line="360" w:lineRule="auto"/>
      </w:pPr>
      <w:r>
        <w:t>A backup plan was also implemented in the event of scope failure or time constraints:</w:t>
      </w:r>
    </w:p>
    <w:p w14:paraId="0CF40753" w14:textId="77777777" w:rsidR="001A52D2" w:rsidRDefault="003C0D08">
      <w:pPr>
        <w:numPr>
          <w:ilvl w:val="0"/>
          <w:numId w:val="6"/>
        </w:numPr>
        <w:spacing w:line="360" w:lineRule="auto"/>
        <w:ind w:hanging="360"/>
        <w:contextualSpacing/>
      </w:pPr>
      <w:r>
        <w:t>The primary objective of the project was to achieve reliability in the basics. If multiple features were cut due to time constraints, the remaining base features would be the ability to switch windows and tabs.</w:t>
      </w:r>
    </w:p>
    <w:p w14:paraId="08C9BDD8" w14:textId="77777777" w:rsidR="001A52D2" w:rsidRDefault="003C0D08">
      <w:pPr>
        <w:numPr>
          <w:ilvl w:val="0"/>
          <w:numId w:val="6"/>
        </w:numPr>
        <w:spacing w:line="360" w:lineRule="auto"/>
        <w:ind w:hanging="360"/>
        <w:contextualSpacing/>
      </w:pPr>
      <w:r>
        <w:t xml:space="preserve">If recognizing the </w:t>
      </w:r>
      <w:proofErr w:type="gramStart"/>
      <w:r>
        <w:t>DE2</w:t>
      </w:r>
      <w:proofErr w:type="gramEnd"/>
      <w:r>
        <w:t xml:space="preserve"> as a HID compliant device over USB was not achieved then a custom USB driver (in the Linux environment) would have been implemented instead. This driver would only accept simple data from the DE2 board (e.g. numbers) that would correspond to actions to perform. These actions (e.g. keyboard press or mouse wheel movement) would be simulated through a program running on the computer.   </w:t>
      </w:r>
    </w:p>
    <w:p w14:paraId="3E84ADE8" w14:textId="77777777" w:rsidR="001A52D2" w:rsidRDefault="003C0D08">
      <w:pPr>
        <w:numPr>
          <w:ilvl w:val="0"/>
          <w:numId w:val="6"/>
        </w:numPr>
        <w:spacing w:line="360" w:lineRule="auto"/>
        <w:ind w:hanging="360"/>
        <w:contextualSpacing/>
      </w:pPr>
      <w:r>
        <w:t>If glove-to-DE2 communication was being recognized, but the DE2 failed to correctly communicate as a USB device over to the operating system, a backup would have been set up to display the action performed by the glove onto the DE2’s LCD display panel and LED lights.</w:t>
      </w:r>
    </w:p>
    <w:p w14:paraId="03107E18" w14:textId="77777777" w:rsidR="001A52D2" w:rsidRDefault="001A52D2">
      <w:pPr>
        <w:spacing w:line="360" w:lineRule="auto"/>
      </w:pPr>
    </w:p>
    <w:p w14:paraId="2AC205E8" w14:textId="77777777" w:rsidR="00BB2DF3" w:rsidRDefault="00BB2DF3">
      <w:pPr>
        <w:rPr>
          <w:b/>
        </w:rPr>
      </w:pPr>
      <w:r>
        <w:rPr>
          <w:b/>
        </w:rPr>
        <w:br w:type="page"/>
      </w:r>
    </w:p>
    <w:p w14:paraId="70696F0C" w14:textId="77777777" w:rsidR="001A52D2" w:rsidRDefault="003C0D08">
      <w:pPr>
        <w:spacing w:line="360" w:lineRule="auto"/>
        <w:rPr>
          <w:b/>
        </w:rPr>
      </w:pPr>
      <w:r>
        <w:rPr>
          <w:b/>
        </w:rPr>
        <w:lastRenderedPageBreak/>
        <w:t xml:space="preserve">Hardware Documentation </w:t>
      </w:r>
    </w:p>
    <w:p w14:paraId="17D60112" w14:textId="77777777" w:rsidR="00BB2DF3" w:rsidRDefault="00BB2DF3">
      <w:pPr>
        <w:spacing w:line="360" w:lineRule="auto"/>
        <w:rPr>
          <w:b/>
        </w:rPr>
      </w:pPr>
    </w:p>
    <w:p w14:paraId="07F3BDA0" w14:textId="77777777" w:rsidR="00BB2DF3" w:rsidRDefault="00BB2DF3">
      <w:pPr>
        <w:spacing w:line="360" w:lineRule="auto"/>
        <w:rPr>
          <w:b/>
        </w:rPr>
      </w:pPr>
      <w:r>
        <w:rPr>
          <w:b/>
        </w:rPr>
        <w:t>Software flow diagram</w:t>
      </w:r>
    </w:p>
    <w:p w14:paraId="2CBE4B70" w14:textId="77777777" w:rsidR="00BB2DF3" w:rsidRDefault="00BB2DF3">
      <w:pPr>
        <w:spacing w:line="360" w:lineRule="auto"/>
      </w:pPr>
    </w:p>
    <w:p w14:paraId="1B60D6E4" w14:textId="77777777" w:rsidR="001A52D2" w:rsidRDefault="00BB2DF3">
      <w:pPr>
        <w:spacing w:line="360" w:lineRule="auto"/>
      </w:pPr>
      <w:r>
        <w:rPr>
          <w:noProof/>
          <w:lang w:val="en-US" w:eastAsia="en-US"/>
        </w:rPr>
        <w:drawing>
          <wp:inline distT="0" distB="0" distL="0" distR="0" wp14:anchorId="7A9A4AD0" wp14:editId="0C351184">
            <wp:extent cx="5943600" cy="3792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datedSoftwareFlow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92220"/>
                    </a:xfrm>
                    <a:prstGeom prst="rect">
                      <a:avLst/>
                    </a:prstGeom>
                  </pic:spPr>
                </pic:pic>
              </a:graphicData>
            </a:graphic>
          </wp:inline>
        </w:drawing>
      </w:r>
    </w:p>
    <w:p w14:paraId="6D209C14" w14:textId="77777777" w:rsidR="001A52D2" w:rsidRDefault="001A52D2">
      <w:pPr>
        <w:spacing w:line="360" w:lineRule="auto"/>
      </w:pPr>
    </w:p>
    <w:p w14:paraId="17108E66" w14:textId="77777777" w:rsidR="001A52D2" w:rsidRDefault="001A52D2">
      <w:pPr>
        <w:spacing w:line="360" w:lineRule="auto"/>
      </w:pPr>
    </w:p>
    <w:p w14:paraId="71339E84" w14:textId="77777777" w:rsidR="001A52D2" w:rsidRDefault="001A52D2">
      <w:pPr>
        <w:spacing w:line="360" w:lineRule="auto"/>
      </w:pPr>
    </w:p>
    <w:p w14:paraId="64552862" w14:textId="77777777" w:rsidR="001A52D2" w:rsidRDefault="001A52D2">
      <w:pPr>
        <w:spacing w:line="360" w:lineRule="auto"/>
      </w:pPr>
    </w:p>
    <w:p w14:paraId="31FB3050" w14:textId="77777777" w:rsidR="001A52D2" w:rsidRDefault="001A52D2">
      <w:pPr>
        <w:spacing w:line="360" w:lineRule="auto"/>
      </w:pPr>
    </w:p>
    <w:p w14:paraId="0C793872" w14:textId="77777777" w:rsidR="001A52D2" w:rsidRDefault="001A52D2">
      <w:pPr>
        <w:spacing w:line="360" w:lineRule="auto"/>
      </w:pPr>
    </w:p>
    <w:p w14:paraId="2177168D" w14:textId="77777777" w:rsidR="001A52D2" w:rsidRDefault="001A52D2">
      <w:pPr>
        <w:spacing w:line="360" w:lineRule="auto"/>
      </w:pPr>
    </w:p>
    <w:p w14:paraId="70A8EE58" w14:textId="77777777" w:rsidR="001A52D2" w:rsidRDefault="001A52D2">
      <w:pPr>
        <w:spacing w:line="360" w:lineRule="auto"/>
      </w:pPr>
    </w:p>
    <w:p w14:paraId="1BCC9EFB" w14:textId="77777777" w:rsidR="001A52D2" w:rsidRDefault="001A52D2">
      <w:pPr>
        <w:spacing w:line="360" w:lineRule="auto"/>
      </w:pPr>
    </w:p>
    <w:p w14:paraId="13FBC426" w14:textId="77777777" w:rsidR="001A52D2" w:rsidRDefault="001A52D2">
      <w:pPr>
        <w:spacing w:line="360" w:lineRule="auto"/>
      </w:pPr>
    </w:p>
    <w:p w14:paraId="3CA0ABCA" w14:textId="77777777" w:rsidR="001A52D2" w:rsidRDefault="001A52D2">
      <w:pPr>
        <w:spacing w:line="360" w:lineRule="auto"/>
      </w:pPr>
    </w:p>
    <w:p w14:paraId="7AEB30E2" w14:textId="77777777" w:rsidR="001A52D2" w:rsidRDefault="001A52D2">
      <w:pPr>
        <w:spacing w:line="360" w:lineRule="auto"/>
      </w:pPr>
    </w:p>
    <w:p w14:paraId="2BBF3967" w14:textId="77777777" w:rsidR="001A52D2" w:rsidRDefault="001A52D2">
      <w:pPr>
        <w:spacing w:line="360" w:lineRule="auto"/>
      </w:pPr>
    </w:p>
    <w:p w14:paraId="6209DC17" w14:textId="77777777" w:rsidR="001A52D2" w:rsidRDefault="001A52D2">
      <w:pPr>
        <w:spacing w:line="360" w:lineRule="auto"/>
      </w:pPr>
    </w:p>
    <w:p w14:paraId="2F4D369F" w14:textId="77777777" w:rsidR="001A52D2" w:rsidRPr="00BB2DF3" w:rsidRDefault="00BB2DF3">
      <w:pPr>
        <w:spacing w:line="360" w:lineRule="auto"/>
        <w:rPr>
          <w:b/>
        </w:rPr>
      </w:pPr>
      <w:r>
        <w:rPr>
          <w:b/>
        </w:rPr>
        <w:lastRenderedPageBreak/>
        <w:t>Serial Transmission and Gesture Recognition State Diagram</w:t>
      </w:r>
    </w:p>
    <w:p w14:paraId="40354A8D" w14:textId="77777777" w:rsidR="001A52D2" w:rsidRDefault="001A52D2">
      <w:pPr>
        <w:spacing w:line="360" w:lineRule="auto"/>
      </w:pPr>
    </w:p>
    <w:p w14:paraId="5779E66D" w14:textId="77777777" w:rsidR="001A52D2" w:rsidRDefault="00BB2DF3">
      <w:pPr>
        <w:spacing w:line="360" w:lineRule="auto"/>
      </w:pPr>
      <w:r>
        <w:rPr>
          <w:noProof/>
          <w:lang w:val="en-US" w:eastAsia="en-US"/>
        </w:rPr>
        <w:drawing>
          <wp:inline distT="0" distB="0" distL="0" distR="0" wp14:anchorId="6AEDA37B" wp14:editId="39A59E2B">
            <wp:extent cx="5943600" cy="6553200"/>
            <wp:effectExtent l="0" t="0" r="0" b="0"/>
            <wp:docPr id="15" name="Picture 15" descr="C:\Users\Eric\AppData\Local\Microsoft\Windows\INetCache\Content.Word\StateDiaForRaj.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AppData\Local\Microsoft\Windows\INetCache\Content.Word\StateDiaForRaj.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14:paraId="7A89D051" w14:textId="77777777" w:rsidR="001A52D2" w:rsidRDefault="001A52D2">
      <w:pPr>
        <w:spacing w:line="360" w:lineRule="auto"/>
      </w:pPr>
    </w:p>
    <w:p w14:paraId="1409A2C6" w14:textId="77777777" w:rsidR="001A52D2" w:rsidRDefault="001A52D2">
      <w:pPr>
        <w:spacing w:line="360" w:lineRule="auto"/>
      </w:pPr>
    </w:p>
    <w:p w14:paraId="50B63668" w14:textId="77777777" w:rsidR="001A52D2" w:rsidRDefault="001A52D2">
      <w:pPr>
        <w:spacing w:line="360" w:lineRule="auto"/>
      </w:pPr>
    </w:p>
    <w:p w14:paraId="7952219F" w14:textId="77777777" w:rsidR="00BB2DF3" w:rsidRDefault="00BB2DF3">
      <w:r>
        <w:br w:type="page"/>
      </w:r>
    </w:p>
    <w:p w14:paraId="5EE0DBE7" w14:textId="77777777" w:rsidR="001A52D2" w:rsidRDefault="003C0D08">
      <w:pPr>
        <w:spacing w:line="360" w:lineRule="auto"/>
      </w:pPr>
      <w:r>
        <w:lastRenderedPageBreak/>
        <w:t xml:space="preserve">Source code files can be found at </w:t>
      </w:r>
    </w:p>
    <w:p w14:paraId="73611298" w14:textId="77777777" w:rsidR="001A52D2" w:rsidRDefault="000700C3">
      <w:pPr>
        <w:spacing w:line="360" w:lineRule="auto"/>
      </w:pPr>
      <w:hyperlink r:id="rId28">
        <w:r w:rsidR="003C0D08">
          <w:rPr>
            <w:color w:val="1155CC"/>
            <w:u w:val="single"/>
          </w:rPr>
          <w:t>https://github.com/smithe0/GestureControlInterface</w:t>
        </w:r>
      </w:hyperlink>
    </w:p>
    <w:p w14:paraId="6E133DB6" w14:textId="77777777" w:rsidR="001A52D2" w:rsidRDefault="001A52D2">
      <w:pPr>
        <w:spacing w:line="360" w:lineRule="auto"/>
      </w:pPr>
    </w:p>
    <w:p w14:paraId="73336FEB" w14:textId="77777777" w:rsidR="001A52D2" w:rsidRDefault="003C0D08">
      <w:pPr>
        <w:spacing w:line="360" w:lineRule="auto"/>
      </w:pPr>
      <w:r>
        <w:rPr>
          <w:b/>
        </w:rPr>
        <w:t>Video Project Overview</w:t>
      </w:r>
    </w:p>
    <w:p w14:paraId="17596D81" w14:textId="77777777" w:rsidR="001A52D2" w:rsidRDefault="003C0D08">
      <w:pPr>
        <w:spacing w:line="360" w:lineRule="auto"/>
      </w:pPr>
      <w:r>
        <w:t xml:space="preserve">Video of the project is available at </w:t>
      </w:r>
      <w:hyperlink r:id="rId29">
        <w:r>
          <w:rPr>
            <w:color w:val="1155CC"/>
            <w:u w:val="single"/>
          </w:rPr>
          <w:t>https://youtu.be/HFpMwudaUh8</w:t>
        </w:r>
      </w:hyperlink>
    </w:p>
    <w:p w14:paraId="5CCAAD53" w14:textId="77777777" w:rsidR="001A52D2" w:rsidRDefault="001A52D2">
      <w:pPr>
        <w:spacing w:line="360" w:lineRule="auto"/>
      </w:pPr>
    </w:p>
    <w:p w14:paraId="66684395" w14:textId="77777777" w:rsidR="001A52D2" w:rsidRDefault="001A52D2">
      <w:pPr>
        <w:spacing w:line="360" w:lineRule="auto"/>
      </w:pPr>
    </w:p>
    <w:p w14:paraId="48F5A3B0" w14:textId="77777777" w:rsidR="001A52D2" w:rsidRDefault="003C0D08" w:rsidP="00770503">
      <w:pPr>
        <w:spacing w:line="360" w:lineRule="auto"/>
      </w:pPr>
      <w:r>
        <w:t xml:space="preserve">   </w:t>
      </w:r>
    </w:p>
    <w:p w14:paraId="12957ABF" w14:textId="77777777" w:rsidR="001A52D2" w:rsidRDefault="001A52D2">
      <w:pPr>
        <w:jc w:val="center"/>
      </w:pPr>
    </w:p>
    <w:sectPr w:rsidR="001A52D2" w:rsidSect="00544593">
      <w:footerReference w:type="default" r:id="rId30"/>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E50CC" w14:textId="77777777" w:rsidR="001E2DE5" w:rsidRDefault="001E2DE5">
      <w:pPr>
        <w:spacing w:line="240" w:lineRule="auto"/>
      </w:pPr>
      <w:r>
        <w:separator/>
      </w:r>
    </w:p>
  </w:endnote>
  <w:endnote w:type="continuationSeparator" w:id="0">
    <w:p w14:paraId="4BE942F2" w14:textId="77777777" w:rsidR="001E2DE5" w:rsidRDefault="001E2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4270"/>
      <w:docPartObj>
        <w:docPartGallery w:val="Page Numbers (Bottom of Page)"/>
        <w:docPartUnique/>
      </w:docPartObj>
    </w:sdtPr>
    <w:sdtEndPr>
      <w:rPr>
        <w:noProof/>
      </w:rPr>
    </w:sdtEndPr>
    <w:sdtContent>
      <w:p w14:paraId="5713B76B" w14:textId="77777777" w:rsidR="00544593" w:rsidRDefault="00544593">
        <w:pPr>
          <w:pStyle w:val="Footer"/>
          <w:jc w:val="right"/>
        </w:pPr>
        <w:r>
          <w:fldChar w:fldCharType="begin"/>
        </w:r>
        <w:r>
          <w:instrText xml:space="preserve"> PAGE   \* MERGEFORMAT </w:instrText>
        </w:r>
        <w:r>
          <w:fldChar w:fldCharType="separate"/>
        </w:r>
        <w:r w:rsidR="000700C3">
          <w:rPr>
            <w:noProof/>
          </w:rPr>
          <w:t>2</w:t>
        </w:r>
        <w:r>
          <w:rPr>
            <w:noProof/>
          </w:rPr>
          <w:fldChar w:fldCharType="end"/>
        </w:r>
      </w:p>
    </w:sdtContent>
  </w:sdt>
  <w:p w14:paraId="2A706834" w14:textId="77777777" w:rsidR="00544593" w:rsidRDefault="005445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1B476" w14:textId="77777777" w:rsidR="001E2DE5" w:rsidRDefault="001E2DE5">
      <w:pPr>
        <w:spacing w:line="240" w:lineRule="auto"/>
      </w:pPr>
      <w:r>
        <w:separator/>
      </w:r>
    </w:p>
  </w:footnote>
  <w:footnote w:type="continuationSeparator" w:id="0">
    <w:p w14:paraId="6A678C26" w14:textId="77777777" w:rsidR="001E2DE5" w:rsidRDefault="001E2DE5">
      <w:pPr>
        <w:spacing w:line="240" w:lineRule="auto"/>
      </w:pPr>
      <w:r>
        <w:continuationSeparator/>
      </w:r>
    </w:p>
  </w:footnote>
  <w:footnote w:id="1">
    <w:p w14:paraId="06531C8C" w14:textId="77777777" w:rsidR="001A52D2" w:rsidRDefault="003C0D08">
      <w:pPr>
        <w:spacing w:line="240" w:lineRule="auto"/>
      </w:pPr>
      <w:r>
        <w:rPr>
          <w:vertAlign w:val="superscript"/>
        </w:rPr>
        <w:footnoteRef/>
      </w:r>
      <w:r>
        <w:rPr>
          <w:sz w:val="20"/>
          <w:szCs w:val="20"/>
        </w:rPr>
        <w:t xml:space="preserve"> </w:t>
      </w:r>
      <w:proofErr w:type="spellStart"/>
      <w:r>
        <w:rPr>
          <w:sz w:val="20"/>
          <w:szCs w:val="20"/>
        </w:rPr>
        <w:t>Digi</w:t>
      </w:r>
      <w:proofErr w:type="spellEnd"/>
      <w:r>
        <w:rPr>
          <w:sz w:val="20"/>
          <w:szCs w:val="20"/>
        </w:rPr>
        <w:t xml:space="preserve"> (2012, November 26), </w:t>
      </w:r>
      <w:proofErr w:type="spellStart"/>
      <w:r>
        <w:rPr>
          <w:sz w:val="20"/>
          <w:szCs w:val="20"/>
        </w:rPr>
        <w:t>xbee_ansic_</w:t>
      </w:r>
      <w:proofErr w:type="gramStart"/>
      <w:r>
        <w:rPr>
          <w:sz w:val="20"/>
          <w:szCs w:val="20"/>
        </w:rPr>
        <w:t>library</w:t>
      </w:r>
      <w:proofErr w:type="spellEnd"/>
      <w:r>
        <w:rPr>
          <w:sz w:val="20"/>
          <w:szCs w:val="20"/>
        </w:rPr>
        <w:t>[</w:t>
      </w:r>
      <w:proofErr w:type="gramEnd"/>
      <w:r>
        <w:rPr>
          <w:sz w:val="20"/>
          <w:szCs w:val="20"/>
        </w:rPr>
        <w:t>Online], Available: https://github.com/digidotcom/xbee_ansic_library</w:t>
      </w:r>
    </w:p>
  </w:footnote>
  <w:footnote w:id="2">
    <w:p w14:paraId="3D7AD1F2" w14:textId="77777777" w:rsidR="001A52D2" w:rsidRDefault="003C0D08">
      <w:pPr>
        <w:spacing w:line="240" w:lineRule="auto"/>
      </w:pPr>
      <w:r>
        <w:rPr>
          <w:vertAlign w:val="superscript"/>
        </w:rPr>
        <w:footnoteRef/>
      </w:r>
      <w:r>
        <w:rPr>
          <w:sz w:val="20"/>
          <w:szCs w:val="20"/>
        </w:rPr>
        <w:t xml:space="preserve"> </w:t>
      </w:r>
      <w:proofErr w:type="spellStart"/>
      <w:proofErr w:type="gramStart"/>
      <w:r>
        <w:rPr>
          <w:sz w:val="20"/>
          <w:szCs w:val="20"/>
        </w:rPr>
        <w:t>M.K.Schroder</w:t>
      </w:r>
      <w:proofErr w:type="spellEnd"/>
      <w:r>
        <w:rPr>
          <w:sz w:val="20"/>
          <w:szCs w:val="20"/>
        </w:rPr>
        <w:t xml:space="preserve"> (2014, November 26).</w:t>
      </w:r>
      <w:proofErr w:type="gramEnd"/>
      <w:r>
        <w:rPr>
          <w:sz w:val="20"/>
          <w:szCs w:val="20"/>
        </w:rPr>
        <w:t xml:space="preserve"> AVR Ultimate Driver Pack [Online], Available: https://github.com/mkschreder/avr-ultimate-driver-pack</w:t>
      </w:r>
    </w:p>
  </w:footnote>
  <w:footnote w:id="3">
    <w:p w14:paraId="2BD4F566" w14:textId="77777777" w:rsidR="001A52D2" w:rsidRDefault="003C0D08">
      <w:pPr>
        <w:spacing w:line="240" w:lineRule="auto"/>
      </w:pPr>
      <w:r>
        <w:rPr>
          <w:vertAlign w:val="superscript"/>
        </w:rPr>
        <w:footnoteRef/>
      </w:r>
      <w:r>
        <w:rPr>
          <w:sz w:val="20"/>
          <w:szCs w:val="20"/>
        </w:rPr>
        <w:t xml:space="preserve"> L. Yin et al., “A high-performance training-free approach for hand gesture recognition with accelerometer,” </w:t>
      </w:r>
      <w:proofErr w:type="spellStart"/>
      <w:r>
        <w:rPr>
          <w:i/>
          <w:sz w:val="20"/>
          <w:szCs w:val="20"/>
        </w:rPr>
        <w:t>Multimed</w:t>
      </w:r>
      <w:proofErr w:type="spellEnd"/>
      <w:r>
        <w:rPr>
          <w:i/>
          <w:sz w:val="20"/>
          <w:szCs w:val="20"/>
        </w:rPr>
        <w:t xml:space="preserve"> Tools </w:t>
      </w:r>
      <w:proofErr w:type="spellStart"/>
      <w:r>
        <w:rPr>
          <w:i/>
          <w:sz w:val="20"/>
          <w:szCs w:val="20"/>
        </w:rPr>
        <w:t>Appl</w:t>
      </w:r>
      <w:proofErr w:type="spellEnd"/>
      <w:r>
        <w:rPr>
          <w:sz w:val="20"/>
          <w:szCs w:val="20"/>
        </w:rPr>
        <w:t>, vol. 72, no. 1, pp. 843-864, Sep. 2014.</w:t>
      </w:r>
    </w:p>
  </w:footnote>
  <w:footnote w:id="4">
    <w:p w14:paraId="23D724A5" w14:textId="77777777" w:rsidR="001A52D2" w:rsidRDefault="003C0D08">
      <w:pPr>
        <w:spacing w:line="240" w:lineRule="auto"/>
      </w:pPr>
      <w:r>
        <w:rPr>
          <w:vertAlign w:val="superscript"/>
        </w:rPr>
        <w:footnoteRef/>
      </w:r>
      <w:r>
        <w:rPr>
          <w:sz w:val="20"/>
          <w:szCs w:val="20"/>
        </w:rPr>
        <w:t xml:space="preserve"> X. </w:t>
      </w:r>
      <w:proofErr w:type="spellStart"/>
      <w:r>
        <w:rPr>
          <w:sz w:val="20"/>
          <w:szCs w:val="20"/>
        </w:rPr>
        <w:t>Calvet</w:t>
      </w:r>
      <w:proofErr w:type="spellEnd"/>
      <w:r>
        <w:rPr>
          <w:sz w:val="20"/>
          <w:szCs w:val="20"/>
        </w:rPr>
        <w:t xml:space="preserve"> (2006, April 26). Linux: A Brief Tutorial [Online]. Available: </w:t>
      </w:r>
      <w:hyperlink r:id="rId1">
        <w:r>
          <w:rPr>
            <w:color w:val="1155CC"/>
            <w:sz w:val="20"/>
            <w:szCs w:val="20"/>
            <w:u w:val="single"/>
          </w:rPr>
          <w:t>http://www.freesoftwaremagazine.com/articles/drivers_linux</w:t>
        </w:r>
      </w:hyperlink>
    </w:p>
  </w:footnote>
  <w:footnote w:id="5">
    <w:p w14:paraId="0FA59893" w14:textId="77777777" w:rsidR="001A52D2" w:rsidRDefault="003C0D08">
      <w:pPr>
        <w:spacing w:line="240" w:lineRule="auto"/>
      </w:pPr>
      <w:r>
        <w:rPr>
          <w:vertAlign w:val="superscript"/>
        </w:rPr>
        <w:footnoteRef/>
      </w:r>
      <w:r>
        <w:rPr>
          <w:i/>
          <w:sz w:val="20"/>
          <w:szCs w:val="20"/>
        </w:rPr>
        <w:t xml:space="preserve"> Linux Device Drivers</w:t>
      </w:r>
      <w:r>
        <w:rPr>
          <w:sz w:val="20"/>
          <w:szCs w:val="20"/>
        </w:rPr>
        <w:t xml:space="preserve">, 3rd </w:t>
      </w:r>
      <w:proofErr w:type="spellStart"/>
      <w:r>
        <w:rPr>
          <w:sz w:val="20"/>
          <w:szCs w:val="20"/>
        </w:rPr>
        <w:t>ed</w:t>
      </w:r>
      <w:proofErr w:type="spellEnd"/>
      <w:r>
        <w:rPr>
          <w:sz w:val="20"/>
          <w:szCs w:val="20"/>
        </w:rPr>
        <w:t>, O’Reilly Media, Inc., Sebastopol, CA, 2005</w:t>
      </w:r>
    </w:p>
  </w:footnote>
  <w:footnote w:id="6">
    <w:p w14:paraId="5EDAEF94" w14:textId="77777777" w:rsidR="001A52D2" w:rsidRDefault="003C0D08">
      <w:pPr>
        <w:spacing w:line="240" w:lineRule="auto"/>
      </w:pPr>
      <w:r>
        <w:rPr>
          <w:vertAlign w:val="superscript"/>
        </w:rPr>
        <w:footnoteRef/>
      </w:r>
      <w:r>
        <w:rPr>
          <w:sz w:val="20"/>
          <w:szCs w:val="20"/>
        </w:rPr>
        <w:t xml:space="preserve"> </w:t>
      </w:r>
      <w:r>
        <w:rPr>
          <w:sz w:val="20"/>
          <w:szCs w:val="20"/>
          <w:highlight w:val="white"/>
        </w:rPr>
        <w:t xml:space="preserve">N. </w:t>
      </w:r>
      <w:proofErr w:type="spellStart"/>
      <w:r>
        <w:rPr>
          <w:sz w:val="20"/>
          <w:szCs w:val="20"/>
          <w:highlight w:val="white"/>
        </w:rPr>
        <w:t>Seidle</w:t>
      </w:r>
      <w:proofErr w:type="spellEnd"/>
      <w:r>
        <w:rPr>
          <w:sz w:val="20"/>
          <w:szCs w:val="20"/>
          <w:highlight w:val="white"/>
        </w:rPr>
        <w:t xml:space="preserve">, (2008, June 19). Beginning Embedded Electronics [Online]. </w:t>
      </w:r>
      <w:proofErr w:type="spellStart"/>
      <w:r>
        <w:rPr>
          <w:sz w:val="20"/>
          <w:szCs w:val="20"/>
          <w:highlight w:val="white"/>
        </w:rPr>
        <w:t>Available</w:t>
      </w:r>
      <w:r>
        <w:rPr>
          <w:color w:val="1155CC"/>
          <w:sz w:val="20"/>
          <w:szCs w:val="20"/>
          <w:highlight w:val="white"/>
        </w:rPr>
        <w:t>:</w:t>
      </w:r>
      <w:hyperlink r:id="rId2">
        <w:r>
          <w:rPr>
            <w:color w:val="1155CC"/>
            <w:sz w:val="20"/>
            <w:szCs w:val="20"/>
            <w:u w:val="single"/>
          </w:rPr>
          <w:t>https</w:t>
        </w:r>
        <w:proofErr w:type="spellEnd"/>
        <w:r>
          <w:rPr>
            <w:color w:val="1155CC"/>
            <w:sz w:val="20"/>
            <w:szCs w:val="20"/>
            <w:u w:val="single"/>
          </w:rPr>
          <w:t>://www.sparkfun.com/tutorials/category/1</w:t>
        </w:r>
      </w:hyperlink>
    </w:p>
  </w:footnote>
  <w:footnote w:id="7">
    <w:p w14:paraId="1025F91B" w14:textId="77777777" w:rsidR="001A52D2" w:rsidRDefault="003C0D08">
      <w:pPr>
        <w:spacing w:line="240" w:lineRule="auto"/>
      </w:pPr>
      <w:r>
        <w:rPr>
          <w:vertAlign w:val="superscript"/>
        </w:rPr>
        <w:footnoteRef/>
      </w:r>
      <w:r>
        <w:rPr>
          <w:sz w:val="20"/>
          <w:szCs w:val="20"/>
        </w:rPr>
        <w:t xml:space="preserve"> </w:t>
      </w:r>
      <w:r>
        <w:t xml:space="preserve">For details on these registers or specific values written to them see the ISP1362 datasheet and project source code respectively in the appendices. </w:t>
      </w:r>
    </w:p>
  </w:footnote>
  <w:footnote w:id="8">
    <w:p w14:paraId="1BD22959" w14:textId="77777777" w:rsidR="001A52D2" w:rsidRDefault="003C0D08">
      <w:pPr>
        <w:spacing w:line="240" w:lineRule="auto"/>
      </w:pPr>
      <w:r>
        <w:rPr>
          <w:vertAlign w:val="superscript"/>
        </w:rPr>
        <w:footnoteRef/>
      </w:r>
      <w:r>
        <w:t xml:space="preserve"> From the Altera DE2 Installation CD under demonstrations</w:t>
      </w:r>
    </w:p>
  </w:footnote>
  <w:footnote w:id="9">
    <w:p w14:paraId="6888F912" w14:textId="77777777" w:rsidR="001A52D2" w:rsidRDefault="003C0D08">
      <w:pPr>
        <w:spacing w:line="240" w:lineRule="auto"/>
      </w:pPr>
      <w:r>
        <w:rPr>
          <w:vertAlign w:val="superscript"/>
        </w:rPr>
        <w:footnoteRef/>
      </w:r>
      <w:r>
        <w:rPr>
          <w:sz w:val="20"/>
          <w:szCs w:val="20"/>
        </w:rPr>
        <w:t xml:space="preserve"> </w:t>
      </w:r>
      <w:hyperlink r:id="rId3">
        <w:r>
          <w:rPr>
            <w:i/>
            <w:color w:val="1155CC"/>
            <w:sz w:val="20"/>
            <w:szCs w:val="20"/>
            <w:u w:val="single"/>
          </w:rPr>
          <w:t>8-bit AVR Microcontroller with 4/8/16/32K Bytes In-System Programmable Flash</w:t>
        </w:r>
      </w:hyperlink>
      <w:r>
        <w:rPr>
          <w:sz w:val="20"/>
          <w:szCs w:val="20"/>
        </w:rPr>
        <w:t xml:space="preserve">, rev. 8025I, Atmel </w:t>
      </w:r>
      <w:proofErr w:type="spellStart"/>
      <w:r>
        <w:rPr>
          <w:sz w:val="20"/>
          <w:szCs w:val="20"/>
        </w:rPr>
        <w:t>Corp.</w:t>
      </w:r>
      <w:proofErr w:type="gramStart"/>
      <w:r>
        <w:rPr>
          <w:sz w:val="20"/>
          <w:szCs w:val="20"/>
        </w:rPr>
        <w:t>,San</w:t>
      </w:r>
      <w:proofErr w:type="spellEnd"/>
      <w:proofErr w:type="gramEnd"/>
      <w:r>
        <w:rPr>
          <w:sz w:val="20"/>
          <w:szCs w:val="20"/>
        </w:rPr>
        <w:t xml:space="preserve"> Jose, CA, 2009.</w:t>
      </w:r>
    </w:p>
  </w:footnote>
  <w:footnote w:id="10">
    <w:p w14:paraId="69C81B27" w14:textId="77777777" w:rsidR="001A52D2" w:rsidRDefault="003C0D08">
      <w:pPr>
        <w:spacing w:line="240" w:lineRule="auto"/>
      </w:pPr>
      <w:r>
        <w:rPr>
          <w:vertAlign w:val="superscript"/>
        </w:rPr>
        <w:footnoteRef/>
      </w:r>
      <w:r>
        <w:rPr>
          <w:sz w:val="20"/>
          <w:szCs w:val="20"/>
        </w:rPr>
        <w:t xml:space="preserve"> </w:t>
      </w:r>
      <w:hyperlink r:id="rId4">
        <w:proofErr w:type="spellStart"/>
        <w:r>
          <w:rPr>
            <w:i/>
            <w:color w:val="1155CC"/>
            <w:sz w:val="20"/>
            <w:szCs w:val="20"/>
            <w:u w:val="single"/>
          </w:rPr>
          <w:t>XBee</w:t>
        </w:r>
        <w:proofErr w:type="spellEnd"/>
        <w:r>
          <w:rPr>
            <w:i/>
            <w:color w:val="1155CC"/>
            <w:sz w:val="20"/>
            <w:szCs w:val="20"/>
            <w:u w:val="single"/>
          </w:rPr>
          <w:t>®/</w:t>
        </w:r>
        <w:proofErr w:type="spellStart"/>
        <w:r>
          <w:rPr>
            <w:i/>
            <w:color w:val="1155CC"/>
            <w:sz w:val="20"/>
            <w:szCs w:val="20"/>
            <w:u w:val="single"/>
          </w:rPr>
          <w:t>XBee</w:t>
        </w:r>
        <w:proofErr w:type="spellEnd"/>
        <w:r>
          <w:rPr>
            <w:i/>
            <w:color w:val="1155CC"/>
            <w:sz w:val="20"/>
            <w:szCs w:val="20"/>
            <w:u w:val="single"/>
          </w:rPr>
          <w:t>-PRO® RF Modules</w:t>
        </w:r>
      </w:hyperlink>
      <w:r>
        <w:rPr>
          <w:sz w:val="20"/>
          <w:szCs w:val="20"/>
        </w:rPr>
        <w:t xml:space="preserve">, 1st edition, </w:t>
      </w:r>
      <w:proofErr w:type="spellStart"/>
      <w:r>
        <w:rPr>
          <w:sz w:val="20"/>
          <w:szCs w:val="20"/>
        </w:rPr>
        <w:t>Digi</w:t>
      </w:r>
      <w:proofErr w:type="spellEnd"/>
      <w:r>
        <w:rPr>
          <w:sz w:val="20"/>
          <w:szCs w:val="20"/>
        </w:rPr>
        <w:t xml:space="preserve"> International, </w:t>
      </w:r>
      <w:proofErr w:type="spellStart"/>
      <w:r>
        <w:rPr>
          <w:sz w:val="20"/>
          <w:szCs w:val="20"/>
        </w:rPr>
        <w:t>Minnitonka</w:t>
      </w:r>
      <w:proofErr w:type="spellEnd"/>
      <w:r>
        <w:rPr>
          <w:sz w:val="20"/>
          <w:szCs w:val="20"/>
        </w:rPr>
        <w:t>, MN, 2009.</w:t>
      </w:r>
    </w:p>
  </w:footnote>
  <w:footnote w:id="11">
    <w:p w14:paraId="3CC68B6C" w14:textId="77777777" w:rsidR="001A52D2" w:rsidRDefault="003C0D08">
      <w:pPr>
        <w:spacing w:line="240" w:lineRule="auto"/>
      </w:pPr>
      <w:r>
        <w:rPr>
          <w:vertAlign w:val="superscript"/>
        </w:rPr>
        <w:footnoteRef/>
      </w:r>
      <w:r>
        <w:rPr>
          <w:sz w:val="20"/>
          <w:szCs w:val="20"/>
        </w:rPr>
        <w:t xml:space="preserve"> </w:t>
      </w:r>
      <w:hyperlink r:id="rId5">
        <w:proofErr w:type="gramStart"/>
        <w:r>
          <w:rPr>
            <w:i/>
            <w:color w:val="1155CC"/>
            <w:sz w:val="20"/>
            <w:szCs w:val="20"/>
            <w:u w:val="single"/>
          </w:rPr>
          <w:t>MPU-6050 Product Specification</w:t>
        </w:r>
      </w:hyperlink>
      <w:r>
        <w:rPr>
          <w:sz w:val="20"/>
          <w:szCs w:val="20"/>
        </w:rPr>
        <w:t xml:space="preserve">, rev. 4.3, </w:t>
      </w:r>
      <w:proofErr w:type="spellStart"/>
      <w:r>
        <w:rPr>
          <w:sz w:val="20"/>
          <w:szCs w:val="20"/>
        </w:rPr>
        <w:t>Invensense</w:t>
      </w:r>
      <w:proofErr w:type="spellEnd"/>
      <w:r>
        <w:rPr>
          <w:sz w:val="20"/>
          <w:szCs w:val="20"/>
        </w:rPr>
        <w:t xml:space="preserve"> Inc., Sunnyvale, CA, 2013.</w:t>
      </w:r>
      <w:proofErr w:type="gramEnd"/>
    </w:p>
  </w:footnote>
  <w:footnote w:id="12">
    <w:p w14:paraId="27DF896D" w14:textId="77777777" w:rsidR="001A52D2" w:rsidRDefault="003C0D08">
      <w:pPr>
        <w:spacing w:line="240" w:lineRule="auto"/>
      </w:pPr>
      <w:r>
        <w:rPr>
          <w:vertAlign w:val="superscript"/>
        </w:rPr>
        <w:footnoteRef/>
      </w:r>
      <w:r>
        <w:rPr>
          <w:sz w:val="20"/>
          <w:szCs w:val="20"/>
        </w:rPr>
        <w:t xml:space="preserve"> Shenzhen PKCELL Battery Co., Ltd, “Li-Polymer Battery Technology Specification,” 803860 datasheet, Jun. 2004.</w:t>
      </w:r>
    </w:p>
  </w:footnote>
  <w:footnote w:id="13">
    <w:p w14:paraId="45A7D03F" w14:textId="77777777" w:rsidR="001A52D2" w:rsidRDefault="003C0D08">
      <w:pPr>
        <w:spacing w:line="240" w:lineRule="auto"/>
      </w:pPr>
      <w:r>
        <w:rPr>
          <w:vertAlign w:val="superscript"/>
        </w:rPr>
        <w:footnoteRef/>
      </w:r>
      <w:r>
        <w:rPr>
          <w:sz w:val="20"/>
          <w:szCs w:val="20"/>
        </w:rPr>
        <w:t xml:space="preserve"> Alberta Government. </w:t>
      </w:r>
      <w:proofErr w:type="gramStart"/>
      <w:r>
        <w:rPr>
          <w:sz w:val="20"/>
          <w:szCs w:val="20"/>
        </w:rPr>
        <w:t>2016 Rates (Online).</w:t>
      </w:r>
      <w:proofErr w:type="gramEnd"/>
      <w:r>
        <w:rPr>
          <w:sz w:val="20"/>
          <w:szCs w:val="20"/>
        </w:rPr>
        <w:t xml:space="preserve"> Available:</w:t>
      </w:r>
      <w:hyperlink r:id="rId6">
        <w:r>
          <w:rPr>
            <w:color w:val="1155CC"/>
            <w:sz w:val="20"/>
            <w:szCs w:val="20"/>
            <w:u w:val="single"/>
          </w:rPr>
          <w:t xml:space="preserve"> http://www.ucahelps.alberta.ca/historic-rates-2016.aspx</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0093"/>
    <w:multiLevelType w:val="multilevel"/>
    <w:tmpl w:val="6CFEBC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0542647"/>
    <w:multiLevelType w:val="multilevel"/>
    <w:tmpl w:val="528E8F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C43610E"/>
    <w:multiLevelType w:val="multilevel"/>
    <w:tmpl w:val="5094D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C172CA3"/>
    <w:multiLevelType w:val="multilevel"/>
    <w:tmpl w:val="597689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2DF52BE"/>
    <w:multiLevelType w:val="multilevel"/>
    <w:tmpl w:val="15B8A0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ABD549D"/>
    <w:multiLevelType w:val="multilevel"/>
    <w:tmpl w:val="8EA4A9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044278D"/>
    <w:multiLevelType w:val="multilevel"/>
    <w:tmpl w:val="0B58A9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AB96D14"/>
    <w:multiLevelType w:val="multilevel"/>
    <w:tmpl w:val="D2C8F6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6"/>
  </w:num>
  <w:num w:numId="2">
    <w:abstractNumId w:val="2"/>
  </w:num>
  <w:num w:numId="3">
    <w:abstractNumId w:val="0"/>
  </w:num>
  <w:num w:numId="4">
    <w:abstractNumId w:val="7"/>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A52D2"/>
    <w:rsid w:val="000700C3"/>
    <w:rsid w:val="001A52D2"/>
    <w:rsid w:val="001E2DE5"/>
    <w:rsid w:val="00216D49"/>
    <w:rsid w:val="003C0D08"/>
    <w:rsid w:val="00542C8A"/>
    <w:rsid w:val="00544593"/>
    <w:rsid w:val="00770503"/>
    <w:rsid w:val="007C535A"/>
    <w:rsid w:val="00BB2DF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8C1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44593"/>
    <w:pPr>
      <w:tabs>
        <w:tab w:val="center" w:pos="4680"/>
        <w:tab w:val="right" w:pos="9360"/>
      </w:tabs>
      <w:spacing w:line="240" w:lineRule="auto"/>
    </w:pPr>
  </w:style>
  <w:style w:type="character" w:customStyle="1" w:styleId="HeaderChar">
    <w:name w:val="Header Char"/>
    <w:basedOn w:val="DefaultParagraphFont"/>
    <w:link w:val="Header"/>
    <w:uiPriority w:val="99"/>
    <w:rsid w:val="00544593"/>
  </w:style>
  <w:style w:type="paragraph" w:styleId="Footer">
    <w:name w:val="footer"/>
    <w:basedOn w:val="Normal"/>
    <w:link w:val="FooterChar"/>
    <w:uiPriority w:val="99"/>
    <w:unhideWhenUsed/>
    <w:rsid w:val="00544593"/>
    <w:pPr>
      <w:tabs>
        <w:tab w:val="center" w:pos="4680"/>
        <w:tab w:val="right" w:pos="9360"/>
      </w:tabs>
      <w:spacing w:line="240" w:lineRule="auto"/>
    </w:pPr>
  </w:style>
  <w:style w:type="character" w:customStyle="1" w:styleId="FooterChar">
    <w:name w:val="Footer Char"/>
    <w:basedOn w:val="DefaultParagraphFont"/>
    <w:link w:val="Footer"/>
    <w:uiPriority w:val="99"/>
    <w:rsid w:val="005445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44593"/>
    <w:pPr>
      <w:tabs>
        <w:tab w:val="center" w:pos="4680"/>
        <w:tab w:val="right" w:pos="9360"/>
      </w:tabs>
      <w:spacing w:line="240" w:lineRule="auto"/>
    </w:pPr>
  </w:style>
  <w:style w:type="character" w:customStyle="1" w:styleId="HeaderChar">
    <w:name w:val="Header Char"/>
    <w:basedOn w:val="DefaultParagraphFont"/>
    <w:link w:val="Header"/>
    <w:uiPriority w:val="99"/>
    <w:rsid w:val="00544593"/>
  </w:style>
  <w:style w:type="paragraph" w:styleId="Footer">
    <w:name w:val="footer"/>
    <w:basedOn w:val="Normal"/>
    <w:link w:val="FooterChar"/>
    <w:uiPriority w:val="99"/>
    <w:unhideWhenUsed/>
    <w:rsid w:val="00544593"/>
    <w:pPr>
      <w:tabs>
        <w:tab w:val="center" w:pos="4680"/>
        <w:tab w:val="right" w:pos="9360"/>
      </w:tabs>
      <w:spacing w:line="240" w:lineRule="auto"/>
    </w:pPr>
  </w:style>
  <w:style w:type="character" w:customStyle="1" w:styleId="FooterChar">
    <w:name w:val="Footer Char"/>
    <w:basedOn w:val="DefaultParagraphFont"/>
    <w:link w:val="Footer"/>
    <w:uiPriority w:val="99"/>
    <w:rsid w:val="00544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github.com/mkschreder/avr-ultimate-driver-pack" TargetMode="External"/><Relationship Id="rId21" Type="http://schemas.openxmlformats.org/officeDocument/2006/relationships/hyperlink" Target="http://www.usb.org/developers/hidpage/HID1_11.pdf" TargetMode="External"/><Relationship Id="rId22" Type="http://schemas.openxmlformats.org/officeDocument/2006/relationships/hyperlink" Target="https://www.altera.com/support/training/university/materials-ip-cores.html" TargetMode="External"/><Relationship Id="rId23" Type="http://schemas.openxmlformats.org/officeDocument/2006/relationships/hyperlink" Target="http://www.freesoftwaremagazine.com/articles/drivers_linux" TargetMode="External"/><Relationship Id="rId24" Type="http://schemas.openxmlformats.org/officeDocument/2006/relationships/hyperlink" Target="https://www.sparkfun.com/tutorials/category/1" TargetMode="External"/><Relationship Id="rId25" Type="http://schemas.openxmlformats.org/officeDocument/2006/relationships/hyperlink" Target="https://github.com/digidotcom/xbee_ansic_library" TargetMode="External"/><Relationship Id="rId26" Type="http://schemas.openxmlformats.org/officeDocument/2006/relationships/hyperlink" Target="http://www.ucahelps.alberta.ca/historic-rates-2016.aspx" TargetMode="External"/><Relationship Id="rId27" Type="http://schemas.openxmlformats.org/officeDocument/2006/relationships/image" Target="media/image8.emf"/><Relationship Id="rId28" Type="http://schemas.openxmlformats.org/officeDocument/2006/relationships/hyperlink" Target="https://github.com/smithe0/GestureControlInterface" TargetMode="External"/><Relationship Id="rId29" Type="http://schemas.openxmlformats.org/officeDocument/2006/relationships/hyperlink" Target="https://youtu.be/HFpMwudaUh8"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hyperlink" Target="https://www.sparkfun.com/datasheets/Wireless/Zigbee/XBee-Datasheet.pdf" TargetMode="External"/><Relationship Id="rId17" Type="http://schemas.openxmlformats.org/officeDocument/2006/relationships/hyperlink" Target="https://cdn.sparkfun.com/datasheets/Components/General%20IC/PS-MPU-6000A.pdf" TargetMode="External"/><Relationship Id="rId18" Type="http://schemas.openxmlformats.org/officeDocument/2006/relationships/hyperlink" Target="https://www.sparkfun.com/datasheets/Components/SMD/ATMega328.pdf" TargetMode="External"/><Relationship Id="rId19" Type="http://schemas.openxmlformats.org/officeDocument/2006/relationships/hyperlink" Target="http://www.digikey.ca/en/articles/techzone/2011/aug/considerations-for-sending-data-over-a-wireless-lin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parkfun.com/datasheets/Components/SMD/ATMega328.pdf" TargetMode="External"/><Relationship Id="rId4" Type="http://schemas.openxmlformats.org/officeDocument/2006/relationships/hyperlink" Target="https://www.sparkfun.com/datasheets/Wireless/Zigbee/XBee-Datasheet.pdf" TargetMode="External"/><Relationship Id="rId5" Type="http://schemas.openxmlformats.org/officeDocument/2006/relationships/hyperlink" Target="https://cdn.sparkfun.com/datasheets/Components/General%20IC/PS-MPU-6000A.pdf" TargetMode="External"/><Relationship Id="rId6" Type="http://schemas.openxmlformats.org/officeDocument/2006/relationships/hyperlink" Target="http://www.ucahelps.alberta.ca/historic-rates-2016.aspx" TargetMode="External"/><Relationship Id="rId1" Type="http://schemas.openxmlformats.org/officeDocument/2006/relationships/hyperlink" Target="http://www.freesoftwaremagazine.com/articles/drivers_linux" TargetMode="External"/><Relationship Id="rId2" Type="http://schemas.openxmlformats.org/officeDocument/2006/relationships/hyperlink" Target="https://www.sparkfun.com/tutorials/categor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75EE8-1AB7-5641-A450-B4AD777C3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10058</Words>
  <Characters>57334</Characters>
  <Application>Microsoft Macintosh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Rajan Jassal</cp:lastModifiedBy>
  <cp:revision>3</cp:revision>
  <dcterms:created xsi:type="dcterms:W3CDTF">2016-04-13T05:54:00Z</dcterms:created>
  <dcterms:modified xsi:type="dcterms:W3CDTF">2016-04-13T05:56:00Z</dcterms:modified>
</cp:coreProperties>
</file>